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4" w:rsidRDefault="00C06624" w:rsidP="00C06624">
      <w:pPr>
        <w:shd w:val="clear" w:color="auto" w:fill="FFFFFF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ОТЧЕТ</w:t>
      </w:r>
    </w:p>
    <w:p w:rsidR="00C06624" w:rsidRDefault="00C06624" w:rsidP="00C06624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 выполнении План мероприятий по противодействию коррупции</w:t>
      </w:r>
    </w:p>
    <w:p w:rsidR="00C06624" w:rsidRDefault="00C06624" w:rsidP="00C06624">
      <w:pPr>
        <w:shd w:val="clear" w:color="auto" w:fill="FFFFFF"/>
        <w:ind w:left="104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за 202</w:t>
      </w:r>
      <w:r w:rsidR="00122D98">
        <w:rPr>
          <w:b/>
          <w:bCs/>
          <w:spacing w:val="-1"/>
          <w:sz w:val="24"/>
          <w:szCs w:val="24"/>
        </w:rPr>
        <w:t>2</w:t>
      </w:r>
      <w:r>
        <w:rPr>
          <w:b/>
          <w:bCs/>
          <w:spacing w:val="-1"/>
          <w:sz w:val="24"/>
          <w:szCs w:val="24"/>
        </w:rPr>
        <w:t xml:space="preserve"> г. в ГУП РК «РП «Бизнес-инкубатор»</w:t>
      </w:r>
    </w:p>
    <w:p w:rsidR="00C06624" w:rsidRDefault="00C06624" w:rsidP="00C06624">
      <w:pPr>
        <w:shd w:val="clear" w:color="auto" w:fill="FFFFFF"/>
        <w:ind w:left="1042"/>
        <w:jc w:val="center"/>
        <w:rPr>
          <w:b/>
          <w:bCs/>
          <w:spacing w:val="-1"/>
          <w:sz w:val="24"/>
          <w:szCs w:val="24"/>
        </w:rPr>
      </w:pPr>
    </w:p>
    <w:p w:rsidR="00C06624" w:rsidRDefault="00C06624" w:rsidP="00C06624">
      <w:pPr>
        <w:spacing w:after="182" w:line="1" w:lineRule="exact"/>
        <w:rPr>
          <w:sz w:val="2"/>
          <w:szCs w:val="2"/>
        </w:rPr>
      </w:pPr>
    </w:p>
    <w:tbl>
      <w:tblPr>
        <w:tblW w:w="9364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3028"/>
        <w:gridCol w:w="1834"/>
        <w:gridCol w:w="1942"/>
        <w:gridCol w:w="2120"/>
      </w:tblGrid>
      <w:tr w:rsidR="00C06624" w:rsidTr="00DC5CE4">
        <w:trPr>
          <w:trHeight w:hRule="exact" w:val="56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spacing w:line="278" w:lineRule="exact"/>
              <w:ind w:left="518" w:right="518"/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Отметка об исполнении</w:t>
            </w:r>
          </w:p>
        </w:tc>
      </w:tr>
      <w:tr w:rsidR="00C06624" w:rsidTr="00DC5CE4">
        <w:trPr>
          <w:trHeight w:val="598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Правовые и организационные основы противодействия коррупции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C06624" w:rsidTr="00DC5CE4">
        <w:trPr>
          <w:trHeight w:hRule="exact" w:val="208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spacing w:line="274" w:lineRule="exact"/>
              <w:ind w:right="6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(актуализация принятых) правовых актов предприятия по вопросам противодействия коррупции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spacing w:line="278" w:lineRule="exact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30 дней </w:t>
            </w:r>
            <w:proofErr w:type="gramStart"/>
            <w:r>
              <w:rPr>
                <w:sz w:val="24"/>
                <w:szCs w:val="24"/>
              </w:rPr>
              <w:t>с даты принятия</w:t>
            </w:r>
            <w:proofErr w:type="gramEnd"/>
            <w:r>
              <w:rPr>
                <w:sz w:val="24"/>
                <w:szCs w:val="24"/>
              </w:rPr>
              <w:t xml:space="preserve">  изменений в федеральное и региональное законодательство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C06624" w:rsidRDefault="00C06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Актуализация правовых актов проведена в </w:t>
            </w:r>
            <w:r w:rsidR="00744AFE">
              <w:rPr>
                <w:spacing w:val="-2"/>
                <w:sz w:val="24"/>
                <w:szCs w:val="24"/>
              </w:rPr>
              <w:t xml:space="preserve">январе и </w:t>
            </w:r>
            <w:r>
              <w:rPr>
                <w:spacing w:val="-2"/>
                <w:sz w:val="24"/>
                <w:szCs w:val="24"/>
              </w:rPr>
              <w:t>июне 2021 г.</w:t>
            </w:r>
          </w:p>
        </w:tc>
      </w:tr>
      <w:tr w:rsidR="00C06624" w:rsidTr="00DC5CE4">
        <w:trPr>
          <w:trHeight w:hRule="exact" w:val="311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spacing w:line="274" w:lineRule="exact"/>
              <w:ind w:right="6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принимаемыми работниками предприятия разъяснительной работы по вопросам противодействия коррупции, ознакомление с локальными нормативными актами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spacing w:line="278" w:lineRule="exact"/>
              <w:ind w:right="-4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приёме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C06624" w:rsidRDefault="00C06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профилактику коррупционных правонарушений, секретарь комиссии по </w:t>
            </w:r>
            <w:proofErr w:type="spellStart"/>
            <w:r>
              <w:rPr>
                <w:sz w:val="24"/>
                <w:szCs w:val="24"/>
              </w:rPr>
              <w:t>пртиводействию</w:t>
            </w:r>
            <w:proofErr w:type="spellEnd"/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Работники при приёме на работу знакомятся с локальными актами по вопросам противодействия коррупции под подпись в трудовом договоре</w:t>
            </w:r>
          </w:p>
        </w:tc>
      </w:tr>
      <w:tr w:rsidR="00C06624" w:rsidTr="00DC5CE4">
        <w:trPr>
          <w:trHeight w:val="1237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C06624" w:rsidRDefault="00C06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Обновление пакета документов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C06624" w:rsidRDefault="00C0662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антикоррупционному </w:t>
            </w:r>
            <w:r>
              <w:rPr>
                <w:sz w:val="24"/>
                <w:szCs w:val="24"/>
              </w:rPr>
              <w:t>направлению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C06624" w:rsidRDefault="00C06624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Проведено в</w:t>
            </w:r>
            <w:r w:rsidR="00744AFE">
              <w:rPr>
                <w:spacing w:val="-2"/>
                <w:sz w:val="24"/>
                <w:szCs w:val="24"/>
              </w:rPr>
              <w:t xml:space="preserve"> январе и</w:t>
            </w:r>
            <w:r>
              <w:rPr>
                <w:spacing w:val="-2"/>
                <w:sz w:val="24"/>
                <w:szCs w:val="24"/>
              </w:rPr>
              <w:t xml:space="preserve"> июне 2021 г.</w:t>
            </w:r>
          </w:p>
        </w:tc>
      </w:tr>
      <w:tr w:rsidR="00C06624" w:rsidTr="00DC5CE4">
        <w:trPr>
          <w:trHeight w:val="1714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C06624" w:rsidRDefault="00C06624">
            <w:pPr>
              <w:jc w:val="center"/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антикоррупционной</w:t>
            </w:r>
            <w:proofErr w:type="gramEnd"/>
          </w:p>
          <w:p w:rsidR="00C06624" w:rsidRDefault="00C06624">
            <w:pPr>
              <w:shd w:val="clear" w:color="auto" w:fill="FFFFFF"/>
              <w:spacing w:line="274" w:lineRule="exact"/>
              <w:ind w:right="394"/>
            </w:pPr>
            <w:r>
              <w:rPr>
                <w:sz w:val="24"/>
                <w:szCs w:val="24"/>
              </w:rPr>
              <w:t xml:space="preserve">экспертизы жалоб и </w:t>
            </w:r>
            <w:r>
              <w:rPr>
                <w:spacing w:val="-2"/>
                <w:sz w:val="24"/>
                <w:szCs w:val="24"/>
              </w:rPr>
              <w:t xml:space="preserve">обращений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При</w:t>
            </w:r>
          </w:p>
          <w:p w:rsidR="00C06624" w:rsidRDefault="00C06624">
            <w:pPr>
              <w:shd w:val="clear" w:color="auto" w:fill="FFFFFF"/>
              <w:spacing w:line="274" w:lineRule="exact"/>
              <w:ind w:right="-40"/>
              <w:jc w:val="center"/>
            </w:pPr>
            <w:proofErr w:type="gramStart"/>
            <w:r>
              <w:rPr>
                <w:sz w:val="24"/>
                <w:szCs w:val="24"/>
              </w:rPr>
              <w:t>поступлении</w:t>
            </w:r>
            <w:proofErr w:type="gramEnd"/>
          </w:p>
          <w:p w:rsidR="00C06624" w:rsidRDefault="00C06624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z w:val="24"/>
                <w:szCs w:val="24"/>
              </w:rPr>
              <w:t xml:space="preserve">жалоб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C06624" w:rsidRDefault="00C06624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z w:val="24"/>
                <w:szCs w:val="24"/>
              </w:rPr>
              <w:t>профилактику</w:t>
            </w:r>
          </w:p>
          <w:p w:rsidR="00C06624" w:rsidRDefault="00C06624">
            <w:pPr>
              <w:shd w:val="clear" w:color="auto" w:fill="FFFFFF"/>
              <w:spacing w:line="274" w:lineRule="exact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коррупционных</w:t>
            </w:r>
          </w:p>
          <w:p w:rsidR="00C06624" w:rsidRDefault="00C06624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правонарушений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C06624" w:rsidRDefault="00C066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Жалоб и обращений не поступало</w:t>
            </w:r>
          </w:p>
        </w:tc>
      </w:tr>
      <w:tr w:rsidR="00C06624" w:rsidTr="00DC5CE4">
        <w:trPr>
          <w:trHeight w:val="1133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трёх раз в год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C06624" w:rsidRDefault="00C0662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 w:rsidP="00744AF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Проведено </w:t>
            </w:r>
            <w:r w:rsidR="00744AFE">
              <w:rPr>
                <w:spacing w:val="-2"/>
                <w:sz w:val="24"/>
                <w:szCs w:val="24"/>
              </w:rPr>
              <w:t>4</w:t>
            </w:r>
            <w:r>
              <w:rPr>
                <w:spacing w:val="-2"/>
                <w:sz w:val="24"/>
                <w:szCs w:val="24"/>
              </w:rPr>
              <w:t xml:space="preserve"> заседания комиссии по противодействию коррупции</w:t>
            </w:r>
          </w:p>
        </w:tc>
      </w:tr>
      <w:tr w:rsidR="00C06624" w:rsidTr="00DC5CE4">
        <w:trPr>
          <w:trHeight w:val="1133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“Телефона доверия”,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ind w:right="-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Секретарь комиссии по противодействию коррупции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6624" w:rsidRDefault="00BE0B35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Телефон доверия функционирует. Сообщений не поступало. </w:t>
            </w:r>
          </w:p>
        </w:tc>
      </w:tr>
      <w:tr w:rsidR="00C06624" w:rsidTr="00DC5CE4">
        <w:trPr>
          <w:trHeight w:hRule="exact" w:val="391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Обеспечение открытости деятельности предприятия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C06624" w:rsidTr="00744AFE">
        <w:trPr>
          <w:trHeight w:hRule="exact" w:val="2032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 w:rsidP="00744AF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spacing w:val="-2"/>
                <w:sz w:val="24"/>
                <w:szCs w:val="24"/>
              </w:rPr>
              <w:t>контроля за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получением, </w:t>
            </w:r>
            <w:r>
              <w:rPr>
                <w:sz w:val="24"/>
                <w:szCs w:val="24"/>
              </w:rPr>
              <w:t xml:space="preserve">учётом, хранением, </w:t>
            </w:r>
            <w:r>
              <w:rPr>
                <w:spacing w:val="-2"/>
                <w:sz w:val="24"/>
                <w:szCs w:val="24"/>
              </w:rPr>
              <w:t xml:space="preserve">заполнением и порядком </w:t>
            </w:r>
            <w:r>
              <w:rPr>
                <w:sz w:val="24"/>
                <w:szCs w:val="24"/>
              </w:rPr>
              <w:t>выдачи документов установленного  образца обучающимися</w:t>
            </w:r>
            <w:r w:rsidR="00744A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744AFE" w:rsidP="00BE0B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</w:t>
            </w:r>
            <w:r w:rsidR="00BE0B35">
              <w:rPr>
                <w:sz w:val="24"/>
                <w:szCs w:val="24"/>
              </w:rPr>
              <w:t xml:space="preserve"> и выдача документов осуществляется под подпись в журнале </w:t>
            </w:r>
          </w:p>
        </w:tc>
      </w:tr>
      <w:tr w:rsidR="00744AFE" w:rsidTr="00744AFE">
        <w:trPr>
          <w:trHeight w:hRule="exact" w:val="2546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 w:rsidP="00744AFE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Усиление контроля за недопущением фактов </w:t>
            </w:r>
            <w:r>
              <w:rPr>
                <w:sz w:val="24"/>
                <w:szCs w:val="24"/>
              </w:rPr>
              <w:t xml:space="preserve">неправомерного взимания денежных средств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B1C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 поступают на </w:t>
            </w:r>
            <w:proofErr w:type="spellStart"/>
            <w:r>
              <w:rPr>
                <w:sz w:val="24"/>
                <w:szCs w:val="24"/>
              </w:rPr>
              <w:t>расчетный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счет</w:t>
            </w:r>
            <w:proofErr w:type="spellEnd"/>
            <w:r>
              <w:rPr>
                <w:sz w:val="24"/>
                <w:szCs w:val="24"/>
              </w:rPr>
              <w:t xml:space="preserve"> или в кассу на основании договора на обучение и выставленного счета</w:t>
            </w:r>
          </w:p>
        </w:tc>
      </w:tr>
      <w:tr w:rsidR="00744AFE" w:rsidTr="00744AFE">
        <w:trPr>
          <w:trHeight w:hRule="exact" w:val="1562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 w:rsidP="00744AFE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Обеспечение соблюдений правил приёма </w:t>
            </w:r>
            <w:r>
              <w:rPr>
                <w:sz w:val="24"/>
                <w:szCs w:val="24"/>
              </w:rPr>
              <w:t>отчисления обучающихся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B1C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Зачисление и отчисление происходит на основании приказов директора </w:t>
            </w:r>
          </w:p>
        </w:tc>
      </w:tr>
      <w:tr w:rsidR="00744AFE" w:rsidTr="00DC5CE4">
        <w:trPr>
          <w:trHeight w:hRule="exact" w:val="1991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 w:rsidP="00744AFE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Усиление персональной</w:t>
            </w:r>
            <w:r>
              <w:rPr>
                <w:sz w:val="24"/>
                <w:szCs w:val="24"/>
              </w:rPr>
              <w:t xml:space="preserve"> ответственности работников предприятия за </w:t>
            </w:r>
            <w:r>
              <w:rPr>
                <w:spacing w:val="-2"/>
                <w:sz w:val="24"/>
                <w:szCs w:val="24"/>
              </w:rPr>
              <w:t xml:space="preserve">неправомерное принятие </w:t>
            </w:r>
            <w:r>
              <w:rPr>
                <w:sz w:val="24"/>
                <w:szCs w:val="24"/>
              </w:rPr>
              <w:t>решения в рамках своих п</w:t>
            </w:r>
            <w:r>
              <w:rPr>
                <w:spacing w:val="-2"/>
                <w:sz w:val="24"/>
                <w:szCs w:val="24"/>
              </w:rPr>
              <w:t>олномочий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B1C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744AFE" w:rsidTr="00DC5CE4">
        <w:trPr>
          <w:trHeight w:hRule="exact" w:val="1978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 w:rsidP="00744AFE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Директор, </w:t>
            </w:r>
            <w:r>
              <w:rPr>
                <w:spacing w:val="-2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spacing w:val="-2"/>
                <w:sz w:val="24"/>
                <w:szCs w:val="24"/>
              </w:rPr>
              <w:t>за</w:t>
            </w:r>
            <w:proofErr w:type="gramEnd"/>
          </w:p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профилактику коррупционных правонарушений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Фактов проявления коррупции в 202</w:t>
            </w:r>
            <w:r w:rsidR="00655A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</w:t>
            </w:r>
          </w:p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зафиксировано</w:t>
            </w:r>
          </w:p>
        </w:tc>
      </w:tr>
      <w:tr w:rsidR="00744AFE" w:rsidTr="00744AFE">
        <w:trPr>
          <w:trHeight w:hRule="exact" w:val="1566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 w:rsidP="00744AFE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Подготовка отчёта об исполнении Плана мероприятий по противодействию коррупции на предприятии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Pr="00A06507" w:rsidRDefault="00A06507" w:rsidP="0093182F">
            <w:pPr>
              <w:shd w:val="clear" w:color="auto" w:fill="FFFFFF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февр</w:t>
            </w:r>
            <w:r w:rsidR="0093182F"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ль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A0650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Выполнено</w:t>
            </w:r>
          </w:p>
        </w:tc>
      </w:tr>
      <w:tr w:rsidR="00744AFE" w:rsidTr="00DC5CE4">
        <w:trPr>
          <w:trHeight w:hRule="exact" w:val="427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Антикоррупционное просвещение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744AFE" w:rsidTr="00DC5CE4">
        <w:trPr>
          <w:trHeight w:hRule="exact" w:val="1556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 w:rsidP="00744AFE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Обеспечение наполнения и актуализации  информации по противодействию коррупции на официальном</w:t>
            </w:r>
            <w:r>
              <w:rPr>
                <w:sz w:val="24"/>
                <w:szCs w:val="24"/>
              </w:rPr>
              <w:t xml:space="preserve"> сайте предприятия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ind w:right="-40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Секретарь комиссии по противодействию коррупции</w:t>
            </w:r>
          </w:p>
          <w:p w:rsidR="00744AFE" w:rsidRDefault="00744AFE">
            <w:pPr>
              <w:shd w:val="clear" w:color="auto" w:fill="FFFFFF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A0650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Выполнено</w:t>
            </w:r>
          </w:p>
        </w:tc>
      </w:tr>
      <w:tr w:rsidR="00744AFE" w:rsidTr="00DC5CE4">
        <w:trPr>
          <w:trHeight w:hRule="exact" w:val="2566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352F1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744A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работниками предприятия обучающих мероприятий по вопросам профилактики и противодействия коррупции, а также ответственности за коррупционные правонарушения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352F1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C5CE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744AFE" w:rsidRDefault="00744AFE" w:rsidP="00DC5C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A0650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Выполнено</w:t>
            </w:r>
          </w:p>
        </w:tc>
      </w:tr>
      <w:tr w:rsidR="00744AFE" w:rsidTr="00DC5CE4">
        <w:trPr>
          <w:trHeight w:hRule="exact" w:val="2545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93726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744AFE">
            <w:pPr>
              <w:pStyle w:val="a4"/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лекций для работников предприятия </w:t>
            </w:r>
            <w:r>
              <w:rPr>
                <w:spacing w:val="-16"/>
                <w:sz w:val="24"/>
                <w:szCs w:val="24"/>
              </w:rPr>
              <w:t xml:space="preserve">с </w:t>
            </w:r>
            <w:r>
              <w:rPr>
                <w:spacing w:val="-7"/>
                <w:sz w:val="24"/>
                <w:szCs w:val="24"/>
              </w:rPr>
              <w:t xml:space="preserve">участием   сотрудников   прокуратуры и </w:t>
            </w:r>
            <w:r>
              <w:rPr>
                <w:sz w:val="24"/>
                <w:szCs w:val="24"/>
              </w:rPr>
              <w:t xml:space="preserve">органов внутренних дел на темы: </w:t>
            </w:r>
            <w:r>
              <w:rPr>
                <w:spacing w:val="-19"/>
                <w:sz w:val="24"/>
                <w:szCs w:val="24"/>
              </w:rPr>
              <w:t xml:space="preserve">«Уголовная ответственность </w:t>
            </w:r>
            <w:r>
              <w:rPr>
                <w:spacing w:val="-15"/>
                <w:sz w:val="24"/>
                <w:szCs w:val="24"/>
              </w:rPr>
              <w:t>за должностные преступления и п</w:t>
            </w:r>
            <w:r>
              <w:rPr>
                <w:sz w:val="24"/>
                <w:szCs w:val="24"/>
              </w:rPr>
              <w:t>равонарушения»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93726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C5CE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744AFE" w:rsidRDefault="00744AFE" w:rsidP="00DC5C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A0650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Выполнено</w:t>
            </w:r>
          </w:p>
        </w:tc>
      </w:tr>
      <w:tr w:rsidR="00744AFE" w:rsidTr="00DC5CE4">
        <w:trPr>
          <w:trHeight w:hRule="exact" w:val="980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352F1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C5C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Меры по снижению уровня коррупции при исполнении государственных функций и предоставлении государственных услуг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744AFE" w:rsidTr="00DC5CE4">
        <w:trPr>
          <w:trHeight w:hRule="exact" w:val="1843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BA2E3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BA2E3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Принятие мер по предотвращению коррупции при размещении заказов по закупкам и поставкам продукции для нужд предприятия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BA2E3E">
            <w:pPr>
              <w:shd w:val="clear" w:color="auto" w:fill="FFFFFF"/>
              <w:ind w:left="101"/>
              <w:jc w:val="center"/>
            </w:pPr>
            <w:r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C5C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Главный бухгалтер, юрисконсульт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A0650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Выполнено</w:t>
            </w:r>
          </w:p>
        </w:tc>
      </w:tr>
      <w:tr w:rsidR="00744AFE" w:rsidTr="00DC5CE4">
        <w:trPr>
          <w:trHeight w:hRule="exact" w:val="1843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A051D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A051DA">
            <w:pPr>
              <w:shd w:val="clear" w:color="auto" w:fill="FFFFFF"/>
              <w:spacing w:line="274" w:lineRule="exact"/>
              <w:ind w:right="34"/>
            </w:pPr>
            <w:r>
              <w:rPr>
                <w:sz w:val="24"/>
                <w:szCs w:val="24"/>
              </w:rPr>
              <w:t>Недопущение нецелевого использования финансовых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едприятия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BA2E3E">
            <w:pPr>
              <w:shd w:val="clear" w:color="auto" w:fill="FFFFFF"/>
              <w:ind w:left="101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C5C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A0650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Выполнено</w:t>
            </w:r>
          </w:p>
        </w:tc>
      </w:tr>
    </w:tbl>
    <w:p w:rsidR="00C06624" w:rsidRDefault="00C06624" w:rsidP="00C06624"/>
    <w:p w:rsidR="00C06624" w:rsidRPr="00746DD7" w:rsidRDefault="00C06624" w:rsidP="00C06624">
      <w:pPr>
        <w:rPr>
          <w:sz w:val="24"/>
          <w:szCs w:val="24"/>
        </w:rPr>
      </w:pPr>
    </w:p>
    <w:p w:rsidR="00C06624" w:rsidRPr="00746DD7" w:rsidRDefault="00C06624" w:rsidP="00C06624">
      <w:pPr>
        <w:shd w:val="clear" w:color="auto" w:fill="FFFFFF"/>
        <w:spacing w:line="274" w:lineRule="exact"/>
        <w:ind w:left="672" w:right="6490"/>
        <w:rPr>
          <w:sz w:val="24"/>
          <w:szCs w:val="24"/>
        </w:rPr>
      </w:pPr>
    </w:p>
    <w:p w:rsidR="00746DD7" w:rsidRDefault="00746DD7">
      <w:pPr>
        <w:rPr>
          <w:sz w:val="24"/>
          <w:szCs w:val="24"/>
        </w:rPr>
      </w:pPr>
      <w:bookmarkStart w:id="0" w:name="_GoBack"/>
      <w:r w:rsidRPr="00746DD7">
        <w:rPr>
          <w:sz w:val="24"/>
          <w:szCs w:val="24"/>
        </w:rPr>
        <w:t xml:space="preserve">Директор ГУП РК </w:t>
      </w:r>
    </w:p>
    <w:p w:rsidR="004A64F7" w:rsidRPr="00746DD7" w:rsidRDefault="00746DD7">
      <w:pPr>
        <w:rPr>
          <w:sz w:val="24"/>
          <w:szCs w:val="24"/>
        </w:rPr>
      </w:pPr>
      <w:r w:rsidRPr="00746DD7">
        <w:rPr>
          <w:sz w:val="24"/>
          <w:szCs w:val="24"/>
        </w:rPr>
        <w:t>«РП «Бизнес-инкубатор»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И.Г. Палькевич</w:t>
      </w:r>
      <w:bookmarkEnd w:id="0"/>
    </w:p>
    <w:sectPr w:rsidR="004A64F7" w:rsidRPr="0074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24"/>
    <w:rsid w:val="00122D98"/>
    <w:rsid w:val="00242086"/>
    <w:rsid w:val="004A64F7"/>
    <w:rsid w:val="00655A8C"/>
    <w:rsid w:val="00744AFE"/>
    <w:rsid w:val="00746DD7"/>
    <w:rsid w:val="008907E3"/>
    <w:rsid w:val="0093182F"/>
    <w:rsid w:val="00A06507"/>
    <w:rsid w:val="00BA334B"/>
    <w:rsid w:val="00BE0B35"/>
    <w:rsid w:val="00C06624"/>
    <w:rsid w:val="00DC5CE4"/>
    <w:rsid w:val="00E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6624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C06624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customStyle="1" w:styleId="a5">
    <w:name w:val="Содержимое таблицы"/>
    <w:basedOn w:val="a"/>
    <w:qFormat/>
    <w:rsid w:val="00C06624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C5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C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6624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C06624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customStyle="1" w:styleId="a5">
    <w:name w:val="Содержимое таблицы"/>
    <w:basedOn w:val="a"/>
    <w:qFormat/>
    <w:rsid w:val="00C06624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C5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mMHfTwR5yQFLsrOjoGcH9+UDoCFusLpnuQeg8fj9BsY=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benompWNpt8ReKLTBGHaFKr2WzNPcWaNPWqHS7gYUgo=</DigestValue>
    </Reference>
  </SignedInfo>
  <SignatureValue>WdFRCso3r/Yu+flo4xC5ms3BQV9/8gW8IA9som43qJknkhqZA4CQt4uV/8SYMwl5
6Pa3uDXSR41F1RclYodbgA==</SignatureValue>
  <KeyInfo>
    <X509Data>
      <X509Certificate>MIILsDCCC12gAwIBAgIRAchOkwDertegRQoZgMg/vXowCgYIKoUDBwEBAwIwggE+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vdCw0LvQvtCz0L7QstCw0Y8g0YHQu9GD0LbQsdCwMB4XDTIyMDcyNjA4NDYyMFoX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0L3RhtC40YTRgNGLINCg0L7RgdGB0LjQuIIKbtW2TgAAAAAGSTAKBggqhQMHAQED
AgNBADAnEV4+obpFs2IAu+pDNuLs711OtZuj9Vyev6DCaVMckmTvTwEb/9pLqGwl
DycLGF2OTz2T2h5EoewlTeXFzYg=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f0hWxR97+txXzNEw6qaLMjIZRMc=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settings.xml?ContentType=application/vnd.openxmlformats-officedocument.wordprocessingml.settings+xml">
        <DigestMethod Algorithm="http://www.w3.org/2000/09/xmldsig#sha1"/>
        <DigestValue>OrPDwxvAeKyC44GVviM4MhX83Kc=</DigestValue>
      </Reference>
      <Reference URI="/word/styles.xml?ContentType=application/vnd.openxmlformats-officedocument.wordprocessingml.styles+xml">
        <DigestMethod Algorithm="http://www.w3.org/2000/09/xmldsig#sha1"/>
        <DigestValue>B6nmZqIfG2f2mx5KAB4zy+eGe2Q=</DigestValue>
      </Reference>
      <Reference URI="/word/stylesWithEffects.xml?ContentType=application/vnd.ms-word.stylesWithEffects+xml">
        <DigestMethod Algorithm="http://www.w3.org/2000/09/xmldsig#sha1"/>
        <DigestValue>81+zhwJRVyfJ+wMg0O/LdCcqeH4=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q8XztMW8qQQ0JNr+ZbOB171ddOY=</DigestValue>
      </Reference>
    </Manifest>
    <SignatureProperties>
      <SignatureProperty Id="idSignatureTime" Target="#idPackageSignature">
        <mdssi:SignatureTime>
          <mdssi:Format>YYYY-MM-DDThh:mm:ssTZD</mdssi:Format>
          <mdssi:Value>2023-06-22T13:09:22Z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2023-06-22T13:09:22Z</xd:SigningTime>
          <xd:SigningCertificate>
            <xd:Cert>
              <xd:CertDigest>
                <DigestMethod Algorithm="http://www.w3.org/2000/09/xmldsig#sha1"/>
                <DigestValue>W8xhCRDF9zytXWkEKb3k+kLuoYk=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606535946816016134932912954727295073658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8</cp:revision>
  <cp:lastPrinted>2023-06-16T07:04:00Z</cp:lastPrinted>
  <dcterms:created xsi:type="dcterms:W3CDTF">2021-07-05T08:18:00Z</dcterms:created>
  <dcterms:modified xsi:type="dcterms:W3CDTF">2023-06-16T07:05:00Z</dcterms:modified>
</cp:coreProperties>
</file>