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24" w:rsidRDefault="00C06624" w:rsidP="00C06624">
      <w:pPr>
        <w:shd w:val="clear" w:color="auto" w:fill="FFFFFF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ОТЧЕТ</w:t>
      </w:r>
    </w:p>
    <w:p w:rsidR="00C06624" w:rsidRDefault="00C06624" w:rsidP="00C06624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о выполнении План мероприятий по противодействию коррупции</w:t>
      </w:r>
    </w:p>
    <w:p w:rsidR="00C06624" w:rsidRDefault="00C06624" w:rsidP="00C06624">
      <w:pPr>
        <w:shd w:val="clear" w:color="auto" w:fill="FFFFFF"/>
        <w:ind w:left="10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за 2021 г. в ГУП РК «РП «Бизнес-инкубатор»</w:t>
      </w:r>
    </w:p>
    <w:p w:rsidR="00C06624" w:rsidRDefault="00C06624" w:rsidP="00C06624">
      <w:pPr>
        <w:shd w:val="clear" w:color="auto" w:fill="FFFFFF"/>
        <w:ind w:left="1042"/>
        <w:jc w:val="center"/>
        <w:rPr>
          <w:b/>
          <w:bCs/>
          <w:spacing w:val="-1"/>
          <w:sz w:val="24"/>
          <w:szCs w:val="24"/>
        </w:rPr>
      </w:pPr>
    </w:p>
    <w:p w:rsidR="00C06624" w:rsidRDefault="00C06624" w:rsidP="00C06624">
      <w:pPr>
        <w:spacing w:after="182" w:line="1" w:lineRule="exact"/>
        <w:rPr>
          <w:sz w:val="2"/>
          <w:szCs w:val="2"/>
        </w:rPr>
      </w:pPr>
    </w:p>
    <w:tbl>
      <w:tblPr>
        <w:tblW w:w="9364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40"/>
        <w:gridCol w:w="3028"/>
        <w:gridCol w:w="1834"/>
        <w:gridCol w:w="1942"/>
        <w:gridCol w:w="2120"/>
      </w:tblGrid>
      <w:tr w:rsidR="00C06624" w:rsidTr="00DC5CE4">
        <w:trPr>
          <w:trHeight w:hRule="exact" w:val="56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8" w:lineRule="exact"/>
              <w:ind w:left="518" w:right="518"/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Отметка об исполнении</w:t>
            </w:r>
          </w:p>
        </w:tc>
      </w:tr>
      <w:tr w:rsidR="00C06624" w:rsidTr="00DC5CE4">
        <w:trPr>
          <w:trHeight w:val="598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Правовые и организационные основы противодействия коррупции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C06624" w:rsidTr="00DC5CE4">
        <w:trPr>
          <w:trHeight w:hRule="exact" w:val="2086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4" w:lineRule="exact"/>
              <w:ind w:righ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(актуализация принятых) правовых актов предприятия по вопросам противодействия коррупции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8" w:lineRule="exact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30 дней </w:t>
            </w:r>
            <w:proofErr w:type="gramStart"/>
            <w:r>
              <w:rPr>
                <w:sz w:val="24"/>
                <w:szCs w:val="24"/>
              </w:rPr>
              <w:t>с даты принятия</w:t>
            </w:r>
            <w:proofErr w:type="gramEnd"/>
            <w:r>
              <w:rPr>
                <w:sz w:val="24"/>
                <w:szCs w:val="24"/>
              </w:rPr>
              <w:t xml:space="preserve">  изменений в федеральное и региональное законодательство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Актуализация правовых актов проведена в </w:t>
            </w:r>
            <w:r w:rsidR="00744AFE">
              <w:rPr>
                <w:spacing w:val="-2"/>
                <w:sz w:val="24"/>
                <w:szCs w:val="24"/>
              </w:rPr>
              <w:t xml:space="preserve">январе и </w:t>
            </w:r>
            <w:r>
              <w:rPr>
                <w:spacing w:val="-2"/>
                <w:sz w:val="24"/>
                <w:szCs w:val="24"/>
              </w:rPr>
              <w:t>июне 2021 г.</w:t>
            </w:r>
          </w:p>
        </w:tc>
      </w:tr>
      <w:tr w:rsidR="00C06624" w:rsidTr="00DC5CE4">
        <w:trPr>
          <w:trHeight w:hRule="exact" w:val="3112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4" w:lineRule="exact"/>
              <w:ind w:righ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принимаемыми работниками предприятия разъяснительной работы по вопросам противодействия коррупции, ознакомление с локальными нормативными актами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spacing w:line="278" w:lineRule="exact"/>
              <w:ind w:right="-4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приёме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профилактику коррупционных правонарушений, секретарь комиссии по </w:t>
            </w:r>
            <w:proofErr w:type="spellStart"/>
            <w:r>
              <w:rPr>
                <w:sz w:val="24"/>
                <w:szCs w:val="24"/>
              </w:rPr>
              <w:t>пртиводействию</w:t>
            </w:r>
            <w:proofErr w:type="spell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Работники при приёме на работу знакомятся с локальными актами по вопросам противодействия коррупции под подпись в трудовом договоре</w:t>
            </w:r>
          </w:p>
        </w:tc>
      </w:tr>
      <w:tr w:rsidR="00C06624" w:rsidTr="00DC5CE4">
        <w:trPr>
          <w:trHeight w:val="1237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C06624" w:rsidRDefault="00C06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Обновление пакета документов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06624" w:rsidRDefault="00C0662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антикоррупционному </w:t>
            </w:r>
            <w:r>
              <w:rPr>
                <w:sz w:val="24"/>
                <w:szCs w:val="24"/>
              </w:rPr>
              <w:t>направлению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Проведено в</w:t>
            </w:r>
            <w:r w:rsidR="00744AFE">
              <w:rPr>
                <w:spacing w:val="-2"/>
                <w:sz w:val="24"/>
                <w:szCs w:val="24"/>
              </w:rPr>
              <w:t xml:space="preserve"> январе и</w:t>
            </w:r>
            <w:r>
              <w:rPr>
                <w:spacing w:val="-2"/>
                <w:sz w:val="24"/>
                <w:szCs w:val="24"/>
              </w:rPr>
              <w:t xml:space="preserve"> июне 2021 г.</w:t>
            </w:r>
          </w:p>
        </w:tc>
      </w:tr>
      <w:tr w:rsidR="00C06624" w:rsidTr="00DC5CE4">
        <w:trPr>
          <w:trHeight w:val="1714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C06624" w:rsidRDefault="00C06624">
            <w:pPr>
              <w:jc w:val="center"/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антикоррупционной</w:t>
            </w:r>
            <w:proofErr w:type="gramEnd"/>
          </w:p>
          <w:p w:rsidR="00C06624" w:rsidRDefault="00C06624">
            <w:pPr>
              <w:shd w:val="clear" w:color="auto" w:fill="FFFFFF"/>
              <w:spacing w:line="274" w:lineRule="exact"/>
              <w:ind w:right="394"/>
            </w:pPr>
            <w:r>
              <w:rPr>
                <w:sz w:val="24"/>
                <w:szCs w:val="24"/>
              </w:rPr>
              <w:t xml:space="preserve">экспертизы жалоб и </w:t>
            </w:r>
            <w:r>
              <w:rPr>
                <w:spacing w:val="-2"/>
                <w:sz w:val="24"/>
                <w:szCs w:val="24"/>
              </w:rPr>
              <w:t xml:space="preserve">обращений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</w:pPr>
            <w:r>
              <w:rPr>
                <w:sz w:val="24"/>
                <w:szCs w:val="24"/>
              </w:rPr>
              <w:t>При</w:t>
            </w:r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</w:pP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 xml:space="preserve">жалоб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z w:val="24"/>
                <w:szCs w:val="24"/>
              </w:rPr>
              <w:t>профилактику</w:t>
            </w:r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коррупционных</w:t>
            </w:r>
          </w:p>
          <w:p w:rsidR="00C06624" w:rsidRDefault="00C06624">
            <w:pPr>
              <w:shd w:val="clear" w:color="auto" w:fill="FFFFFF"/>
              <w:spacing w:line="274" w:lineRule="exact"/>
              <w:ind w:right="-40"/>
              <w:jc w:val="center"/>
            </w:pPr>
            <w:r>
              <w:rPr>
                <w:spacing w:val="-2"/>
                <w:sz w:val="24"/>
                <w:szCs w:val="24"/>
              </w:rPr>
              <w:t>правонарушений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Жалоб и обращений не поступало</w:t>
            </w:r>
          </w:p>
        </w:tc>
      </w:tr>
      <w:tr w:rsidR="00C06624" w:rsidTr="00DC5CE4">
        <w:trPr>
          <w:trHeight w:val="1133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трёх раз в год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 w:rsidP="00744AF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Проведено </w:t>
            </w:r>
            <w:r w:rsidR="00744AFE">
              <w:rPr>
                <w:spacing w:val="-2"/>
                <w:sz w:val="24"/>
                <w:szCs w:val="24"/>
              </w:rPr>
              <w:t>4</w:t>
            </w:r>
            <w:r>
              <w:rPr>
                <w:spacing w:val="-2"/>
                <w:sz w:val="24"/>
                <w:szCs w:val="24"/>
              </w:rPr>
              <w:t xml:space="preserve"> заседания комиссии по противодействию коррупции</w:t>
            </w:r>
          </w:p>
        </w:tc>
      </w:tr>
      <w:tr w:rsidR="00C06624" w:rsidTr="00DC5CE4">
        <w:trPr>
          <w:trHeight w:val="1133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“Телефона доверия”,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Секретарь комиссии по противодействию коррупции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BE0B35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Телефон доверия функционирует. Сообщений не поступало. </w:t>
            </w:r>
          </w:p>
        </w:tc>
      </w:tr>
      <w:tr w:rsidR="00C06624" w:rsidTr="00DC5CE4">
        <w:trPr>
          <w:trHeight w:hRule="exact" w:val="391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Обеспечение открытости деятельности предприятия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C06624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  <w:tr w:rsidR="00C06624" w:rsidTr="00744AFE">
        <w:trPr>
          <w:trHeight w:hRule="exact" w:val="2032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 w:rsidP="00744AF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spacing w:val="-2"/>
                <w:sz w:val="24"/>
                <w:szCs w:val="24"/>
              </w:rPr>
              <w:t>контроля за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получением, </w:t>
            </w:r>
            <w:r>
              <w:rPr>
                <w:sz w:val="24"/>
                <w:szCs w:val="24"/>
              </w:rPr>
              <w:t xml:space="preserve">учётом, хранением, </w:t>
            </w:r>
            <w:r>
              <w:rPr>
                <w:spacing w:val="-2"/>
                <w:sz w:val="24"/>
                <w:szCs w:val="24"/>
              </w:rPr>
              <w:t xml:space="preserve">заполнением и порядком </w:t>
            </w:r>
            <w:r>
              <w:rPr>
                <w:sz w:val="24"/>
                <w:szCs w:val="24"/>
              </w:rPr>
              <w:t>выдачи документов установленного  образца обучающимися</w:t>
            </w:r>
            <w:r w:rsidR="00744A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6624" w:rsidRDefault="00C066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6624" w:rsidRDefault="00744AFE" w:rsidP="00BE0B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</w:t>
            </w:r>
            <w:r w:rsidR="00BE0B35">
              <w:rPr>
                <w:sz w:val="24"/>
                <w:szCs w:val="24"/>
              </w:rPr>
              <w:t xml:space="preserve"> и выдача документов осуществляется под подпись в журнале </w:t>
            </w:r>
          </w:p>
        </w:tc>
      </w:tr>
      <w:tr w:rsidR="00744AFE" w:rsidTr="00744AFE">
        <w:trPr>
          <w:trHeight w:hRule="exact" w:val="2546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Усиление контроля за недопущением фактов </w:t>
            </w:r>
            <w:r>
              <w:rPr>
                <w:sz w:val="24"/>
                <w:szCs w:val="24"/>
              </w:rPr>
              <w:t xml:space="preserve">неправомерного взимания денежных средств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B1C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поступают на </w:t>
            </w:r>
            <w:proofErr w:type="spellStart"/>
            <w:r>
              <w:rPr>
                <w:sz w:val="24"/>
                <w:szCs w:val="24"/>
              </w:rPr>
              <w:t>расчетный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счет</w:t>
            </w:r>
            <w:proofErr w:type="spellEnd"/>
            <w:r>
              <w:rPr>
                <w:sz w:val="24"/>
                <w:szCs w:val="24"/>
              </w:rPr>
              <w:t xml:space="preserve"> или в кассу на основании договора на обучение и выставленного счета</w:t>
            </w:r>
          </w:p>
        </w:tc>
      </w:tr>
      <w:tr w:rsidR="00744AFE" w:rsidTr="00744AFE">
        <w:trPr>
          <w:trHeight w:hRule="exact" w:val="1562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Обеспечение соблюдений правил приёма </w:t>
            </w:r>
            <w:r>
              <w:rPr>
                <w:sz w:val="24"/>
                <w:szCs w:val="24"/>
              </w:rPr>
              <w:t>отчисления обучающихся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B1C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Зачисление и отчисление происходит на основании приказов директора </w:t>
            </w:r>
          </w:p>
        </w:tc>
      </w:tr>
      <w:tr w:rsidR="00744AFE" w:rsidTr="00DC5CE4">
        <w:trPr>
          <w:trHeight w:hRule="exact" w:val="1991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Усиление персональной</w:t>
            </w:r>
            <w:r>
              <w:rPr>
                <w:sz w:val="24"/>
                <w:szCs w:val="24"/>
              </w:rPr>
              <w:t xml:space="preserve"> ответственности работников предприятия за </w:t>
            </w:r>
            <w:r>
              <w:rPr>
                <w:spacing w:val="-2"/>
                <w:sz w:val="24"/>
                <w:szCs w:val="24"/>
              </w:rPr>
              <w:t xml:space="preserve">неправомерное принятие </w:t>
            </w:r>
            <w:r>
              <w:rPr>
                <w:sz w:val="24"/>
                <w:szCs w:val="24"/>
              </w:rPr>
              <w:t>решения в рамках своих п</w:t>
            </w:r>
            <w:r>
              <w:rPr>
                <w:spacing w:val="-2"/>
                <w:sz w:val="24"/>
                <w:szCs w:val="24"/>
              </w:rPr>
              <w:t>олномочий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B1C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1978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Директор, </w:t>
            </w:r>
            <w:r>
              <w:rPr>
                <w:spacing w:val="-2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spacing w:val="-2"/>
                <w:sz w:val="24"/>
                <w:szCs w:val="24"/>
              </w:rPr>
              <w:t>за</w:t>
            </w:r>
            <w:proofErr w:type="gramEnd"/>
          </w:p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профилактику коррупционных правонарушений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Фактов проявления коррупции в 2021 г. </w:t>
            </w:r>
          </w:p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зафиксировано</w:t>
            </w:r>
          </w:p>
        </w:tc>
      </w:tr>
      <w:tr w:rsidR="00744AFE" w:rsidTr="00744AFE">
        <w:trPr>
          <w:trHeight w:hRule="exact" w:val="1566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Подготовка отчёта об исполнении Плана мероприятий по противодействию коррупции на предприятии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Pr="00A06507" w:rsidRDefault="00A06507" w:rsidP="0093182F">
            <w:pPr>
              <w:shd w:val="clear" w:color="auto" w:fill="FFFFFF"/>
              <w:ind w:right="-4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февр</w:t>
            </w:r>
            <w:r w:rsidR="0093182F"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ль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427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Антикоррупционное просвещение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744AFE" w:rsidTr="00DC5CE4">
        <w:trPr>
          <w:trHeight w:hRule="exact" w:val="1556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744AFE" w:rsidRDefault="00744AF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 w:rsidP="00744AFE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Обеспечение наполнения и актуализации  информации по противодействию коррупции на официальном</w:t>
            </w:r>
            <w:r>
              <w:rPr>
                <w:sz w:val="24"/>
                <w:szCs w:val="24"/>
              </w:rPr>
              <w:t xml:space="preserve"> сайте предприятия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ind w:right="-40"/>
              <w:jc w:val="center"/>
              <w:rPr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4AFE" w:rsidRDefault="00744AF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Секретарь комиссии по противодействию коррупции</w:t>
            </w:r>
          </w:p>
          <w:p w:rsidR="00744AFE" w:rsidRDefault="00744AFE">
            <w:pPr>
              <w:shd w:val="clear" w:color="auto" w:fill="FFFFFF"/>
              <w:jc w:val="center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2566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352F1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744A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 работниками предприятия обучающих мероприятий по вопросам профилактики и противодействия коррупции, а также ответственности за коррупционные правонарушения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352F1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течение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2545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93726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744AFE">
            <w:pPr>
              <w:pStyle w:val="a4"/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лекций для работников предприятия </w:t>
            </w:r>
            <w:r>
              <w:rPr>
                <w:spacing w:val="-16"/>
                <w:sz w:val="24"/>
                <w:szCs w:val="24"/>
              </w:rPr>
              <w:t xml:space="preserve">с </w:t>
            </w:r>
            <w:r>
              <w:rPr>
                <w:spacing w:val="-7"/>
                <w:sz w:val="24"/>
                <w:szCs w:val="24"/>
              </w:rPr>
              <w:t xml:space="preserve">участием   сотрудников   прокуратуры и </w:t>
            </w:r>
            <w:r>
              <w:rPr>
                <w:sz w:val="24"/>
                <w:szCs w:val="24"/>
              </w:rPr>
              <w:t xml:space="preserve">органов внутренних дел на темы: </w:t>
            </w:r>
            <w:r>
              <w:rPr>
                <w:spacing w:val="-19"/>
                <w:sz w:val="24"/>
                <w:szCs w:val="24"/>
              </w:rPr>
              <w:t xml:space="preserve">«Уголовная ответственность </w:t>
            </w:r>
            <w:r>
              <w:rPr>
                <w:spacing w:val="-15"/>
                <w:sz w:val="24"/>
                <w:szCs w:val="24"/>
              </w:rPr>
              <w:t>за должностные преступления и п</w:t>
            </w:r>
            <w:r>
              <w:rPr>
                <w:sz w:val="24"/>
                <w:szCs w:val="24"/>
              </w:rPr>
              <w:t>равонарушения»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93726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течение 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2021-2022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гг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Ответственный за</w:t>
            </w:r>
          </w:p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профилактику коррупционных правонарушений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980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352F1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Меры по снижению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44AFE" w:rsidTr="00DC5CE4">
        <w:trPr>
          <w:trHeight w:hRule="exact" w:val="1843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BA2E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BA2E3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Принятие мер по предотвращению коррупции при размещении заказов по закупкам и поставкам продукции для нужд предприятия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BA2E3E">
            <w:pPr>
              <w:shd w:val="clear" w:color="auto" w:fill="FFFFFF"/>
              <w:ind w:left="101"/>
              <w:jc w:val="center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Главный бухгалтер, юрисконсульт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  <w:tr w:rsidR="00744AFE" w:rsidTr="00DC5CE4">
        <w:trPr>
          <w:trHeight w:hRule="exact" w:val="1843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A051D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A051DA">
            <w:pPr>
              <w:shd w:val="clear" w:color="auto" w:fill="FFFFFF"/>
              <w:spacing w:line="274" w:lineRule="exact"/>
              <w:ind w:right="34"/>
            </w:pPr>
            <w:r>
              <w:rPr>
                <w:sz w:val="24"/>
                <w:szCs w:val="24"/>
              </w:rPr>
              <w:t>Недопущение нецелевого использования финансовых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BA2E3E">
            <w:pPr>
              <w:shd w:val="clear" w:color="auto" w:fill="FFFFFF"/>
              <w:ind w:left="101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744AFE" w:rsidP="00DC5CE4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4AFE" w:rsidRDefault="00A06507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Выполнено</w:t>
            </w:r>
          </w:p>
        </w:tc>
      </w:tr>
    </w:tbl>
    <w:p w:rsidR="00C06624" w:rsidRDefault="00C06624" w:rsidP="00C06624"/>
    <w:p w:rsidR="00C06624" w:rsidRPr="00746DD7" w:rsidRDefault="00C06624" w:rsidP="00C06624">
      <w:pPr>
        <w:rPr>
          <w:sz w:val="24"/>
          <w:szCs w:val="24"/>
        </w:rPr>
      </w:pPr>
    </w:p>
    <w:p w:rsidR="00C06624" w:rsidRPr="00746DD7" w:rsidRDefault="00C06624" w:rsidP="00C06624">
      <w:pPr>
        <w:shd w:val="clear" w:color="auto" w:fill="FFFFFF"/>
        <w:spacing w:line="274" w:lineRule="exact"/>
        <w:ind w:left="672" w:right="6490"/>
        <w:rPr>
          <w:sz w:val="24"/>
          <w:szCs w:val="24"/>
        </w:rPr>
      </w:pPr>
    </w:p>
    <w:p w:rsidR="00746DD7" w:rsidRDefault="00746DD7">
      <w:pPr>
        <w:rPr>
          <w:sz w:val="24"/>
          <w:szCs w:val="24"/>
        </w:rPr>
      </w:pPr>
      <w:r w:rsidRPr="00746DD7">
        <w:rPr>
          <w:sz w:val="24"/>
          <w:szCs w:val="24"/>
        </w:rPr>
        <w:t xml:space="preserve">Директор ГУП РК </w:t>
      </w:r>
    </w:p>
    <w:p w:rsidR="004A64F7" w:rsidRPr="00746DD7" w:rsidRDefault="00746DD7">
      <w:pPr>
        <w:rPr>
          <w:sz w:val="24"/>
          <w:szCs w:val="24"/>
        </w:rPr>
      </w:pPr>
      <w:r w:rsidRPr="00746DD7">
        <w:rPr>
          <w:sz w:val="24"/>
          <w:szCs w:val="24"/>
        </w:rPr>
        <w:t>«РП «Бизнес-инкубатор»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И.Г. П</w:t>
      </w:r>
      <w:bookmarkStart w:id="0" w:name="_GoBack"/>
      <w:bookmarkEnd w:id="0"/>
      <w:r>
        <w:rPr>
          <w:sz w:val="24"/>
          <w:szCs w:val="24"/>
        </w:rPr>
        <w:t>алькевич</w:t>
      </w:r>
    </w:p>
    <w:sectPr w:rsidR="004A64F7" w:rsidRPr="007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24"/>
    <w:rsid w:val="00242086"/>
    <w:rsid w:val="004A64F7"/>
    <w:rsid w:val="00744AFE"/>
    <w:rsid w:val="00746DD7"/>
    <w:rsid w:val="0093182F"/>
    <w:rsid w:val="00A06507"/>
    <w:rsid w:val="00BE0B35"/>
    <w:rsid w:val="00C06624"/>
    <w:rsid w:val="00DC5CE4"/>
    <w:rsid w:val="00E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6624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C06624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qFormat/>
    <w:rsid w:val="00C06624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5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6624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C06624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qFormat/>
    <w:rsid w:val="00C06624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C5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C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Rwcy/eR5Wh9PD2DPVIsoByNWnVoa9N/J95w9YDh6724=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hQTF7uDcHb1uySZXFmUCTOMkk3Sn6+EKt5gGceDl4Ks=</DigestValue>
    </Reference>
  </SignedInfo>
  <SignatureValue>G6/PEBGM+EHtUO8TkCra7zG0brlVqLRfQ5dZSymmMNy2ZoPi+kd6/GJbBbjlmzkU
rydCBM5G+Wn1U8uKjkEUKA==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ammcvWf2gpp1AkmdHJ6WyLAaWEQ=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settings.xml?ContentType=application/vnd.openxmlformats-officedocument.wordprocessingml.settings+xml">
        <DigestMethod Algorithm="http://www.w3.org/2000/09/xmldsig#sha1"/>
        <DigestValue>YMG2lMw4+cxcngjGTUrvFD+nbAA=</DigestValue>
      </Reference>
      <Reference URI="/word/styles.xml?ContentType=application/vnd.openxmlformats-officedocument.wordprocessingml.styles+xml">
        <DigestMethod Algorithm="http://www.w3.org/2000/09/xmldsig#sha1"/>
        <DigestValue>B6nmZqIfG2f2mx5KAB4zy+eGe2Q=</DigestValue>
      </Reference>
      <Reference URI="/word/stylesWithEffects.xml?ContentType=application/vnd.ms-word.stylesWithEffects+xml">
        <DigestMethod Algorithm="http://www.w3.org/2000/09/xmldsig#sha1"/>
        <DigestValue>81+zhwJRVyfJ+wMg0O/LdCcqeH4=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q8XztMW8qQQ0JNr+ZbOB171ddOY=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2022-03-18T07:04:06Z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2022-03-18T07:04:06Z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6</cp:revision>
  <cp:lastPrinted>2021-07-05T09:02:00Z</cp:lastPrinted>
  <dcterms:created xsi:type="dcterms:W3CDTF">2021-07-05T08:18:00Z</dcterms:created>
  <dcterms:modified xsi:type="dcterms:W3CDTF">2022-03-18T07:03:00Z</dcterms:modified>
</cp:coreProperties>
</file>