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86" w:rsidRDefault="002E7886" w:rsidP="002E788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2E7886" w:rsidRDefault="002E7886" w:rsidP="002E7886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2E7886" w:rsidRDefault="002E7886" w:rsidP="002E7886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2E7886" w:rsidRDefault="002E7886" w:rsidP="002E7886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2E7886" w:rsidRDefault="002E7886" w:rsidP="002E78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2E7886" w:rsidRDefault="002E7886" w:rsidP="002E7886">
      <w:pPr>
        <w:jc w:val="right"/>
        <w:rPr>
          <w:b/>
        </w:rPr>
      </w:pPr>
      <w:r>
        <w:rPr>
          <w:sz w:val="22"/>
          <w:szCs w:val="22"/>
        </w:rPr>
        <w:t>«04» февраля  2017 г.</w:t>
      </w:r>
    </w:p>
    <w:p w:rsidR="002E7886" w:rsidRDefault="002E7886" w:rsidP="002E7886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2E7886" w:rsidRDefault="002E7886" w:rsidP="008F6392">
      <w:pPr>
        <w:jc w:val="center"/>
        <w:rPr>
          <w:b/>
          <w:bCs/>
        </w:rPr>
      </w:pPr>
    </w:p>
    <w:p w:rsidR="008F6392" w:rsidRDefault="008F6392" w:rsidP="008F6392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F6392" w:rsidRDefault="008F6392" w:rsidP="008F6392">
      <w:pPr>
        <w:jc w:val="center"/>
        <w:rPr>
          <w:b/>
          <w:bCs/>
        </w:rPr>
      </w:pPr>
      <w:r>
        <w:rPr>
          <w:b/>
          <w:bCs/>
        </w:rPr>
        <w:t xml:space="preserve">дополнительной профессиональной программы </w:t>
      </w:r>
    </w:p>
    <w:p w:rsidR="008F6392" w:rsidRDefault="008F6392" w:rsidP="008F6392">
      <w:pPr>
        <w:jc w:val="center"/>
        <w:rPr>
          <w:b/>
          <w:bCs/>
        </w:rPr>
      </w:pPr>
      <w:r>
        <w:rPr>
          <w:b/>
          <w:bCs/>
        </w:rPr>
        <w:t xml:space="preserve">«Управление государственным и муниципальным заказом» </w:t>
      </w:r>
    </w:p>
    <w:p w:rsidR="008F6392" w:rsidRDefault="008F6392" w:rsidP="008F6392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утверждена</w:t>
      </w:r>
      <w:proofErr w:type="gramEnd"/>
      <w:r>
        <w:rPr>
          <w:b/>
          <w:bCs/>
        </w:rPr>
        <w:t xml:space="preserve"> 24.02.2017г.)</w:t>
      </w:r>
    </w:p>
    <w:p w:rsidR="008F6392" w:rsidRDefault="008F6392" w:rsidP="008F6392"/>
    <w:p w:rsidR="00D54E47" w:rsidRPr="00B638D5" w:rsidRDefault="008F6392" w:rsidP="00D54E47">
      <w:pPr>
        <w:spacing w:line="276" w:lineRule="auto"/>
        <w:jc w:val="both"/>
      </w:pPr>
      <w:r>
        <w:rPr>
          <w:b/>
          <w:bCs/>
        </w:rPr>
        <w:t>Цель</w:t>
      </w:r>
      <w:r>
        <w:t xml:space="preserve">: </w:t>
      </w:r>
      <w:r w:rsidR="00D54E47" w:rsidRPr="00B638D5">
        <w:t xml:space="preserve">создать </w:t>
      </w:r>
      <w:proofErr w:type="gramStart"/>
      <w:r w:rsidR="00D54E47" w:rsidRPr="00B638D5">
        <w:t>целостное</w:t>
      </w:r>
      <w:proofErr w:type="gramEnd"/>
      <w:r w:rsidR="00D54E47" w:rsidRPr="00B638D5">
        <w:t xml:space="preserve"> представления о системе управления государственными и муниципальными заказами; переда</w:t>
      </w:r>
      <w:r w:rsidR="00D54E47" w:rsidRPr="00B638D5">
        <w:softHyphen/>
        <w:t>ть знания и умения в области управления государственными и муниципаль</w:t>
      </w:r>
      <w:r w:rsidR="00D54E47" w:rsidRPr="00B638D5">
        <w:softHyphen/>
        <w:t>ными заказами; сформировать общекультурные и профессиональные компе</w:t>
      </w:r>
      <w:r w:rsidR="00D54E47" w:rsidRPr="00B638D5">
        <w:softHyphen/>
        <w:t xml:space="preserve">тенции </w:t>
      </w:r>
      <w:r w:rsidR="00D54E47" w:rsidRPr="00BA5256">
        <w:rPr>
          <w:rFonts w:cs="Times New Roman"/>
          <w:shd w:val="clear" w:color="auto" w:fill="FFFFFF"/>
        </w:rPr>
        <w:t>руководител</w:t>
      </w:r>
      <w:r w:rsidR="00D54E47">
        <w:rPr>
          <w:rFonts w:cs="Times New Roman"/>
          <w:shd w:val="clear" w:color="auto" w:fill="FFFFFF"/>
        </w:rPr>
        <w:t>я</w:t>
      </w:r>
      <w:r w:rsidR="00D54E47" w:rsidRPr="00BA5256">
        <w:rPr>
          <w:rFonts w:cs="Times New Roman"/>
          <w:shd w:val="clear" w:color="auto" w:fill="FFFFFF"/>
        </w:rPr>
        <w:t xml:space="preserve"> организаци</w:t>
      </w:r>
      <w:r w:rsidR="00D54E47">
        <w:rPr>
          <w:rFonts w:cs="Times New Roman"/>
          <w:shd w:val="clear" w:color="auto" w:fill="FFFFFF"/>
        </w:rPr>
        <w:t>и</w:t>
      </w:r>
      <w:r w:rsidR="00D54E47" w:rsidRPr="00BA5256">
        <w:rPr>
          <w:rFonts w:cs="Times New Roman"/>
          <w:shd w:val="clear" w:color="auto" w:fill="FFFFFF"/>
        </w:rPr>
        <w:t>/учреждени</w:t>
      </w:r>
      <w:r w:rsidR="00D54E47">
        <w:rPr>
          <w:rFonts w:cs="Times New Roman"/>
          <w:shd w:val="clear" w:color="auto" w:fill="FFFFFF"/>
        </w:rPr>
        <w:t>я</w:t>
      </w:r>
      <w:r w:rsidR="00D54E47" w:rsidRPr="00BA5256">
        <w:rPr>
          <w:rFonts w:cs="Times New Roman"/>
          <w:shd w:val="clear" w:color="auto" w:fill="FFFFFF"/>
        </w:rPr>
        <w:t xml:space="preserve"> заказчиков</w:t>
      </w:r>
      <w:r w:rsidR="00D54E47" w:rsidRPr="00B638D5">
        <w:rPr>
          <w:bCs/>
        </w:rPr>
        <w:t>.</w:t>
      </w:r>
    </w:p>
    <w:p w:rsidR="008F6392" w:rsidRDefault="008F6392" w:rsidP="008F6392">
      <w:pPr>
        <w:jc w:val="both"/>
      </w:pPr>
    </w:p>
    <w:p w:rsidR="00D54E47" w:rsidRPr="001332EB" w:rsidRDefault="008F6392" w:rsidP="00D54E47">
      <w:pPr>
        <w:jc w:val="both"/>
      </w:pPr>
      <w:r>
        <w:rPr>
          <w:b/>
          <w:bCs/>
        </w:rPr>
        <w:t>Категории обучающихся</w:t>
      </w:r>
      <w:r>
        <w:t xml:space="preserve">: </w:t>
      </w:r>
      <w:r w:rsidR="00D54E47">
        <w:t>руководител</w:t>
      </w:r>
      <w:r w:rsidR="00427F72">
        <w:t>и</w:t>
      </w:r>
      <w:r w:rsidR="00D54E47" w:rsidRPr="00B638D5">
        <w:t xml:space="preserve"> </w:t>
      </w:r>
      <w:r w:rsidR="00D54E47" w:rsidRPr="00BA5256">
        <w:rPr>
          <w:rFonts w:cs="Times New Roman"/>
          <w:shd w:val="clear" w:color="auto" w:fill="FFFFFF"/>
        </w:rPr>
        <w:t>организаций/учреждений заказчиков</w:t>
      </w:r>
      <w:r w:rsidR="00D54E47" w:rsidRPr="001332EB">
        <w:rPr>
          <w:rFonts w:cs="Times New Roman"/>
        </w:rPr>
        <w:t>, руководител</w:t>
      </w:r>
      <w:r w:rsidR="00427F72">
        <w:rPr>
          <w:rFonts w:cs="Times New Roman"/>
        </w:rPr>
        <w:t>и</w:t>
      </w:r>
      <w:r w:rsidR="00D54E47" w:rsidRPr="001332EB">
        <w:rPr>
          <w:rFonts w:cs="Times New Roman"/>
        </w:rPr>
        <w:t xml:space="preserve"> юридических отделов и отделов продаж компаний-поставщиков, подрядчиков, индивидуальные предприниматели, </w:t>
      </w:r>
      <w:r w:rsidR="00D54E47" w:rsidRPr="001332EB">
        <w:rPr>
          <w:rFonts w:cs="Times New Roman"/>
          <w:bCs/>
        </w:rPr>
        <w:t xml:space="preserve">имеющие среднее профессиональное и (или) высшее образование, а также лица, получающие среднее профессиональное и (или) высшее образование, </w:t>
      </w:r>
      <w:r w:rsidR="00D54E47" w:rsidRPr="001332EB">
        <w:t>область профессиональной деятельности которых - государственные и муниципальные закупки.</w:t>
      </w:r>
    </w:p>
    <w:p w:rsidR="008F6392" w:rsidRDefault="008F6392" w:rsidP="008F6392">
      <w:r>
        <w:rPr>
          <w:b/>
          <w:bCs/>
        </w:rPr>
        <w:t>Срок обучения</w:t>
      </w:r>
      <w:r>
        <w:t xml:space="preserve">: </w:t>
      </w:r>
      <w:r w:rsidR="00D54E47">
        <w:t>40</w:t>
      </w:r>
      <w:r>
        <w:t xml:space="preserve"> часов</w:t>
      </w:r>
    </w:p>
    <w:p w:rsidR="008F6392" w:rsidRDefault="008F6392" w:rsidP="008F6392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8F6392" w:rsidRDefault="008F6392" w:rsidP="008F6392">
      <w:r>
        <w:rPr>
          <w:b/>
          <w:bCs/>
        </w:rPr>
        <w:t>Время проведения занятий</w:t>
      </w:r>
      <w:r>
        <w:t xml:space="preserve">: согласовывается с заказчиком, с </w:t>
      </w:r>
      <w:proofErr w:type="gramStart"/>
      <w:r>
        <w:t>обучающимися</w:t>
      </w:r>
      <w:proofErr w:type="gramEnd"/>
    </w:p>
    <w:p w:rsidR="008F6392" w:rsidRDefault="008F6392" w:rsidP="008F6392">
      <w:r>
        <w:rPr>
          <w:b/>
          <w:bCs/>
        </w:rPr>
        <w:t>Продолжительность аудиторных занятий по базовому модулю</w:t>
      </w:r>
      <w:r>
        <w:t xml:space="preserve"> — </w:t>
      </w:r>
      <w:r w:rsidR="00D54E47">
        <w:t>1</w:t>
      </w:r>
      <w:r>
        <w:t xml:space="preserve"> недел</w:t>
      </w:r>
      <w:r w:rsidR="00D54E47">
        <w:t>я</w:t>
      </w:r>
    </w:p>
    <w:p w:rsidR="008F6392" w:rsidRDefault="008F6392" w:rsidP="008F6392">
      <w:r>
        <w:rPr>
          <w:b/>
        </w:rPr>
        <w:t>Вид документа:</w:t>
      </w:r>
      <w:r>
        <w:t xml:space="preserve"> удостоверение о повышении квалификации установленного образца</w:t>
      </w:r>
    </w:p>
    <w:tbl>
      <w:tblPr>
        <w:tblpPr w:leftFromText="180" w:rightFromText="180" w:vertAnchor="text" w:horzAnchor="margin" w:tblpXSpec="center" w:tblpY="191"/>
        <w:tblW w:w="10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5"/>
        <w:gridCol w:w="3675"/>
        <w:gridCol w:w="883"/>
        <w:gridCol w:w="1105"/>
        <w:gridCol w:w="1105"/>
        <w:gridCol w:w="1105"/>
        <w:gridCol w:w="1105"/>
        <w:gridCol w:w="969"/>
      </w:tblGrid>
      <w:tr w:rsidR="00427F72" w:rsidTr="00427F72">
        <w:trPr>
          <w:trHeight w:val="299"/>
        </w:trPr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8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5388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ind w:right="1382"/>
              <w:jc w:val="center"/>
            </w:pPr>
            <w:r>
              <w:t>В том числе</w:t>
            </w:r>
          </w:p>
        </w:tc>
      </w:tr>
      <w:tr w:rsidR="00427F72" w:rsidTr="00427F72">
        <w:trPr>
          <w:trHeight w:val="143"/>
        </w:trPr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F72" w:rsidRDefault="00427F72" w:rsidP="00427F72">
            <w:pPr>
              <w:widowControl/>
              <w:suppressAutoHyphens w:val="0"/>
            </w:pPr>
          </w:p>
        </w:tc>
        <w:tc>
          <w:tcPr>
            <w:tcW w:w="3675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F72" w:rsidRDefault="00427F72" w:rsidP="00427F72">
            <w:pPr>
              <w:widowControl/>
              <w:suppressAutoHyphens w:val="0"/>
            </w:pP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F72" w:rsidRDefault="00427F72" w:rsidP="00427F72">
            <w:pPr>
              <w:widowControl/>
              <w:suppressAutoHyphens w:val="0"/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>. занятия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427F72" w:rsidTr="00427F72">
        <w:trPr>
          <w:trHeight w:val="580"/>
        </w:trPr>
        <w:tc>
          <w:tcPr>
            <w:tcW w:w="6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Pr="00427F72" w:rsidRDefault="00427F72" w:rsidP="00427F72">
            <w:pPr>
              <w:pStyle w:val="a3"/>
              <w:snapToGrid w:val="0"/>
            </w:pPr>
            <w:r w:rsidRPr="00427F72">
              <w:t>Общие принципы и положения контрактной системы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427F72" w:rsidTr="00427F72">
        <w:trPr>
          <w:trHeight w:val="1001"/>
        </w:trPr>
        <w:tc>
          <w:tcPr>
            <w:tcW w:w="6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Pr="00427F72" w:rsidRDefault="00427F72" w:rsidP="00427F72">
            <w:pPr>
              <w:pStyle w:val="a3"/>
              <w:snapToGrid w:val="0"/>
            </w:pPr>
            <w:r w:rsidRPr="00427F72">
              <w:t>Нормативная правовая база контрактной системы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427F72" w:rsidTr="00427F72">
        <w:trPr>
          <w:trHeight w:val="1155"/>
        </w:trPr>
        <w:tc>
          <w:tcPr>
            <w:tcW w:w="6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Pr="00427F72" w:rsidRDefault="00427F72" w:rsidP="00427F72">
            <w:pPr>
              <w:pStyle w:val="a3"/>
              <w:snapToGrid w:val="0"/>
            </w:pPr>
            <w:r w:rsidRPr="00427F72">
              <w:rPr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427F72" w:rsidTr="00427F72">
        <w:trPr>
          <w:trHeight w:val="555"/>
        </w:trPr>
        <w:tc>
          <w:tcPr>
            <w:tcW w:w="6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Pr="00427F72" w:rsidRDefault="00427F72" w:rsidP="00427F72">
            <w:pPr>
              <w:pStyle w:val="a3"/>
              <w:snapToGrid w:val="0"/>
            </w:pPr>
            <w:r w:rsidRPr="00427F72">
              <w:rPr>
                <w:bCs/>
              </w:rPr>
              <w:t>Государственные и муниципальные контракты</w:t>
            </w:r>
            <w:r w:rsidRPr="00427F72"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427F72" w:rsidTr="00427F72">
        <w:trPr>
          <w:trHeight w:val="811"/>
        </w:trPr>
        <w:tc>
          <w:tcPr>
            <w:tcW w:w="6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Pr="00427F72" w:rsidRDefault="00427F72" w:rsidP="00427F72">
            <w:pPr>
              <w:pStyle w:val="a3"/>
              <w:snapToGrid w:val="0"/>
            </w:pPr>
            <w:r w:rsidRPr="00427F72">
              <w:rPr>
                <w:bCs/>
              </w:rPr>
              <w:t>Организация и практика контроля размещения государственных и муниципальных заказов.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427F72" w:rsidTr="00427F72">
        <w:trPr>
          <w:trHeight w:val="658"/>
        </w:trPr>
        <w:tc>
          <w:tcPr>
            <w:tcW w:w="6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Pr="00427F72" w:rsidRDefault="00427F72" w:rsidP="00427F72">
            <w:pPr>
              <w:pStyle w:val="a3"/>
              <w:snapToGrid w:val="0"/>
              <w:rPr>
                <w:bCs/>
              </w:rPr>
            </w:pPr>
            <w:r w:rsidRPr="00427F72">
              <w:rPr>
                <w:bCs/>
              </w:rPr>
              <w:t>Практика  Деловые игры по формированию и размещению государственных и муниципальных заказов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  <w:tr w:rsidR="00427F72" w:rsidTr="00427F72">
        <w:trPr>
          <w:trHeight w:val="555"/>
        </w:trPr>
        <w:tc>
          <w:tcPr>
            <w:tcW w:w="6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Pr="00427F72" w:rsidRDefault="00427F72" w:rsidP="00427F72">
            <w:pPr>
              <w:pStyle w:val="a3"/>
              <w:snapToGrid w:val="0"/>
            </w:pPr>
            <w:r w:rsidRPr="00427F72">
              <w:t>Итоговая аттестация (контрольный экзамен)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427F72" w:rsidTr="00427F72">
        <w:trPr>
          <w:gridAfter w:val="3"/>
          <w:wAfter w:w="3179" w:type="dxa"/>
          <w:trHeight w:val="232"/>
        </w:trPr>
        <w:tc>
          <w:tcPr>
            <w:tcW w:w="6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27F72" w:rsidRDefault="00427F72" w:rsidP="00427F72">
            <w:pPr>
              <w:pStyle w:val="a3"/>
              <w:snapToGrid w:val="0"/>
              <w:jc w:val="center"/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F72" w:rsidRDefault="00427F72" w:rsidP="00427F72">
            <w:pPr>
              <w:pStyle w:val="a3"/>
              <w:snapToGrid w:val="0"/>
              <w:jc w:val="center"/>
            </w:pP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27F72" w:rsidRDefault="00427F72" w:rsidP="00427F72">
            <w:pPr>
              <w:pStyle w:val="a3"/>
              <w:snapToGrid w:val="0"/>
              <w:jc w:val="center"/>
            </w:pPr>
          </w:p>
        </w:tc>
      </w:tr>
      <w:tr w:rsidR="00427F72" w:rsidTr="00427F72">
        <w:trPr>
          <w:trHeight w:val="256"/>
        </w:trPr>
        <w:tc>
          <w:tcPr>
            <w:tcW w:w="6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27F72" w:rsidRDefault="00427F72" w:rsidP="00427F72">
            <w:pPr>
              <w:pStyle w:val="a3"/>
              <w:snapToGrid w:val="0"/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427F72" w:rsidRDefault="00427F72" w:rsidP="00427F7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27F72" w:rsidRDefault="00427F72" w:rsidP="008F6392"/>
    <w:p w:rsidR="00427F72" w:rsidRDefault="00427F72" w:rsidP="008F6392"/>
    <w:p w:rsidR="008F6392" w:rsidRDefault="008F6392" w:rsidP="008F6392"/>
    <w:p w:rsidR="008F6392" w:rsidRDefault="008F6392" w:rsidP="008F6392"/>
    <w:p w:rsidR="008F6392" w:rsidRDefault="008F6392" w:rsidP="008F6392"/>
    <w:sectPr w:rsidR="008F6392" w:rsidSect="008F63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6392"/>
    <w:rsid w:val="001852D9"/>
    <w:rsid w:val="002E7886"/>
    <w:rsid w:val="00384967"/>
    <w:rsid w:val="00427F72"/>
    <w:rsid w:val="00835779"/>
    <w:rsid w:val="008B01DC"/>
    <w:rsid w:val="008F6392"/>
    <w:rsid w:val="009A3366"/>
    <w:rsid w:val="00AA17E8"/>
    <w:rsid w:val="00D54E47"/>
    <w:rsid w:val="00EB18B1"/>
    <w:rsid w:val="00FE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9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6392"/>
    <w:pPr>
      <w:suppressLineNumbers/>
    </w:pPr>
  </w:style>
  <w:style w:type="paragraph" w:styleId="a4">
    <w:name w:val="No Spacing"/>
    <w:uiPriority w:val="1"/>
    <w:qFormat/>
    <w:rsid w:val="008F63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7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hbU5YFRBWLXmcacrN3fqfWa89on87y6tYRLglrFae/A=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cbX2akcKgwluGXack+1f1Q+6Z5dtpWfMfGqQ9VBlFZM=</DigestValue>
    </Reference>
  </SignedInfo>
  <SignatureValue>F7gcsIaUJeG1dbmopknuSVCJdBdTdkIk1QzedOmIC8407rto/ZG9hNGNLuCudIrt
83+WfOXZDU++I4EATWkqAw==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sx7d48mb8r+o1988QKCEvc70rj8=</DigestValue>
      </Reference>
      <Reference URI="/word/fontTable.xml?ContentType=application/vnd.openxmlformats-officedocument.wordprocessingml.fontTable+xml">
        <DigestMethod Algorithm="http://www.w3.org/2000/09/xmldsig#sha1"/>
        <DigestValue>QLMK81sZHYM8hDQ9Mm6CKiJVEDI=</DigestValue>
      </Reference>
      <Reference URI="/word/settings.xml?ContentType=application/vnd.openxmlformats-officedocument.wordprocessingml.settings+xml">
        <DigestMethod Algorithm="http://www.w3.org/2000/09/xmldsig#sha1"/>
        <DigestValue>DcbnDfo8v0/zaHnwKCsvmUkfhmo=</DigestValue>
      </Reference>
      <Reference URI="/word/styles.xml?ContentType=application/vnd.openxmlformats-officedocument.wordprocessingml.styles+xml">
        <DigestMethod Algorithm="http://www.w3.org/2000/09/xmldsig#sha1"/>
        <DigestValue>MoiMQDXAif645hIHm8u4f07A5r8=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27JX2ogruL0NIx863MfSyZ5KRSg=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2021-04-13T13:17:06Z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2021-04-13T13:17:06Z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user</cp:lastModifiedBy>
  <cp:revision>5</cp:revision>
  <cp:lastPrinted>2020-01-22T11:51:00Z</cp:lastPrinted>
  <dcterms:created xsi:type="dcterms:W3CDTF">2020-01-22T11:11:00Z</dcterms:created>
  <dcterms:modified xsi:type="dcterms:W3CDTF">2021-03-28T16:04:00Z</dcterms:modified>
</cp:coreProperties>
</file>