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1665"/>
        <w:gridCol w:w="617"/>
        <w:gridCol w:w="716"/>
        <w:gridCol w:w="527"/>
        <w:gridCol w:w="754"/>
        <w:gridCol w:w="617"/>
        <w:gridCol w:w="527"/>
        <w:gridCol w:w="527"/>
        <w:gridCol w:w="574"/>
        <w:gridCol w:w="865"/>
        <w:gridCol w:w="527"/>
        <w:gridCol w:w="573"/>
        <w:gridCol w:w="735"/>
        <w:gridCol w:w="574"/>
        <w:gridCol w:w="782"/>
        <w:gridCol w:w="667"/>
        <w:gridCol w:w="624"/>
        <w:gridCol w:w="674"/>
        <w:gridCol w:w="574"/>
        <w:gridCol w:w="754"/>
        <w:gridCol w:w="220"/>
        <w:gridCol w:w="220"/>
        <w:gridCol w:w="220"/>
      </w:tblGrid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3F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(отчет по выполнению) показателей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государственного унитарного предприятия Республики Коми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Государственное унитарное предприятие Республики  Коми "Республиканское предприятие "Бизнес-инкубатор"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B9" w:rsidRPr="00CD3F48" w:rsidTr="00CD3F48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9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 12 месяцев 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36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 I. Бюджет предприятия на планируемый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статьи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B9" w:rsidRPr="00CD3F48" w:rsidTr="00CD3F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 кв.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 кв.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 кв.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I. Доходы государственного унитарного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ГОСУДАРСТВЕННОГО УНИТАРНОГО ПРЕДПРИЯТИЯ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Выручка (нетто) от реализации продукции (работ, услуг) (стр.2110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участия в других организациях (доходы, связанные с участием в уставных капиталах других организаций) (стр.2310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к получению (стр.2320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(стр.2340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 Расходы государственного унитарного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ГОСУДАРСТВЕННОГО УНИТАРНОГО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расходы, в том числе 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создание либо приобретение имущества, за счет: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чистой прибыли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займов (кредитов)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проведение реконструкции и модернизации, за счет: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чистой прибыли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займов (кредитов)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вложения, за счет: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чистой прибыли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займов (кредитов)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продаж (стр.2120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Коммерческие расходы (стр.2210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Управленческие расходы (стр.2220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к уплате (стр.2330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(стр.2350 ф.№2 "Отчет о прибылях и убытках")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III. Финансовый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Чистая прибыль </w:t>
            </w: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(- 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(*) Указывается часть прибыли предприятия, подлежащая перечислению в республиканский бюджетв планируемом году по итогам деятельности предприятия за предшествующий год.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 2. Дополнительные показатели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статьи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(план / факт)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B9" w:rsidRPr="00CD3F48" w:rsidTr="00CD3F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 кв.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 кв.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 кв.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Среднемесячная численность (человек)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3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Среднемесячная заработная плата 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3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статьи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(план / факт)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B9" w:rsidRPr="00CD3F48" w:rsidTr="00CD3F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 кв.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 кв.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 кв.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Полученные кредиты и займы (стр.1410 и 1510 ф.№1 "Бухгалтерский баланс")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 полученным кредитам и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ассигнования и иное целевое финансирование (данные бухгалтерского учета)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федерального бюджета (данные бухгалтерского учета)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республиканского бюджета Республики Коми (данные бухгалтерского учета)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 показателей эффективности деятельности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(год, следующий за планируемым)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(второй год, следующий за планируемым)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Выручка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Чистые активы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прибыли, подлежащая перечислению в республиканский бюджет в отчетом году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48" w:rsidRPr="00CD3F48" w:rsidTr="00CD3F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48" w:rsidRPr="00CD3F48" w:rsidRDefault="00CD3F48" w:rsidP="00C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2432E" w:rsidRDefault="0032432E"/>
    <w:sectPr w:rsidR="0032432E" w:rsidSect="00CD3F4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05"/>
    <w:rsid w:val="0032432E"/>
    <w:rsid w:val="008C3505"/>
    <w:rsid w:val="00CD3F48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5D03-C732-4E22-B13D-990A770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F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F48"/>
    <w:rPr>
      <w:color w:val="B38FEE"/>
      <w:u w:val="single"/>
    </w:rPr>
  </w:style>
  <w:style w:type="paragraph" w:customStyle="1" w:styleId="msonormal0">
    <w:name w:val="msonormal"/>
    <w:basedOn w:val="a"/>
    <w:rsid w:val="00CD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D3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D3F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D3F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D3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D3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D3F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CD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CD3F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CD3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D3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D3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D3F4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CD3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D3F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D3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CD3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D3F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CD3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D3F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D3F4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D3F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D3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3F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108">
    <w:name w:val="xl108"/>
    <w:basedOn w:val="a"/>
    <w:rsid w:val="00CD3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D3F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D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D3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D3F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CD3F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CD3F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cP+nRIe6rlOSjHn0VNLLQxtupX6EmHp2daguQnjd2oY=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Mblcm4EhVGyfmNUs9pg/7f63zKCbF0hck3hPk6TGU0s=</DigestValue>
    </Reference>
  </SignedInfo>
  <SignatureValue>TDBHA2dmyPyhH4Wadl563czRyTxA0sOTmFGlLPDEJ+IyEcIwa6mT113aPOmSLoQf
9kuZhRHEDu5wRh8A86gbNg==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8ItGpqkQjaRtyDMK9PSFcrGmrvQ=</DigestValue>
      </Reference>
      <Reference URI="/word/fontTable.xml?ContentType=application/vnd.openxmlformats-officedocument.wordprocessingml.fontTable+xml">
        <DigestMethod Algorithm="http://www.w3.org/2000/09/xmldsig#sha1"/>
        <DigestValue>u1fn6A/ZJPD8QgKgOykViofMNmQ=</DigestValue>
      </Reference>
      <Reference URI="/word/settings.xml?ContentType=application/vnd.openxmlformats-officedocument.wordprocessingml.settings+xml">
        <DigestMethod Algorithm="http://www.w3.org/2000/09/xmldsig#sha1"/>
        <DigestValue>bs0tnmcSt2lh0LAsg1yraE7cFU0=</DigestValue>
      </Reference>
      <Reference URI="/word/styles.xml?ContentType=application/vnd.openxmlformats-officedocument.wordprocessingml.styles+xml">
        <DigestMethod Algorithm="http://www.w3.org/2000/09/xmldsig#sha1"/>
        <DigestValue>UbBoz33dXSDyd4XnkHMysd7JTc4=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Qd5Zv1bKKJURbh31BOOexUZ4w5Y=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2021-03-30T07:23:55Z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2021-03-30T07:23:55Z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2021-03-29T11:12:00Z</dcterms:created>
  <dcterms:modified xsi:type="dcterms:W3CDTF">2021-03-29T11:12:00Z</dcterms:modified>
</cp:coreProperties>
</file>