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D" w:rsidRDefault="005D75D9" w:rsidP="002163ED">
      <w:pPr>
        <w:jc w:val="center"/>
      </w:pPr>
      <w:r w:rsidRPr="005D75D9">
        <w:rPr>
          <w:sz w:val="22"/>
          <w:szCs w:val="22"/>
        </w:rPr>
        <w:t>КОМИТЕТ</w:t>
      </w:r>
      <w:r w:rsidR="002163ED" w:rsidRPr="00F852CD">
        <w:rPr>
          <w:sz w:val="22"/>
          <w:szCs w:val="22"/>
        </w:rPr>
        <w:t xml:space="preserve"> РЕСПУБЛИКИ КОМИ ИМУЩЕСТ</w:t>
      </w:r>
      <w:r w:rsidR="002163ED">
        <w:rPr>
          <w:sz w:val="22"/>
          <w:szCs w:val="22"/>
        </w:rPr>
        <w:t>ВЕННЫХ И ЗЕМЕЛЬНЫХ ОТНОШЕНИЙ</w:t>
      </w:r>
    </w:p>
    <w:p w:rsidR="002163ED" w:rsidRPr="00B772C8" w:rsidRDefault="002163ED" w:rsidP="002163ED">
      <w:pPr>
        <w:jc w:val="center"/>
        <w:rPr>
          <w:sz w:val="16"/>
          <w:szCs w:val="16"/>
        </w:rPr>
      </w:pPr>
    </w:p>
    <w:p w:rsidR="002163ED" w:rsidRPr="00195E4A" w:rsidRDefault="002163ED" w:rsidP="002163ED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2163ED" w:rsidRDefault="002163ED" w:rsidP="002163ED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2163ED" w:rsidRPr="008B449C" w:rsidRDefault="002163ED" w:rsidP="002163ED">
      <w:pPr>
        <w:jc w:val="center"/>
        <w:rPr>
          <w:b/>
          <w:sz w:val="16"/>
          <w:szCs w:val="16"/>
        </w:rPr>
      </w:pPr>
    </w:p>
    <w:p w:rsidR="002163ED" w:rsidRPr="008B449C" w:rsidRDefault="002163ED" w:rsidP="002163ED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2163ED" w:rsidRDefault="002163ED" w:rsidP="002163ED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2163ED" w:rsidRDefault="002163ED" w:rsidP="002163ED">
      <w:pPr>
        <w:jc w:val="center"/>
        <w:rPr>
          <w:b/>
          <w:sz w:val="28"/>
          <w:szCs w:val="28"/>
        </w:rPr>
      </w:pPr>
    </w:p>
    <w:p w:rsidR="002163ED" w:rsidRDefault="002163ED" w:rsidP="002163ED">
      <w:pPr>
        <w:spacing w:line="240" w:lineRule="atLeast"/>
        <w:jc w:val="center"/>
        <w:rPr>
          <w:b/>
          <w:sz w:val="34"/>
          <w:szCs w:val="34"/>
        </w:rPr>
      </w:pPr>
      <w:r w:rsidRPr="00F03813">
        <w:rPr>
          <w:b/>
          <w:sz w:val="34"/>
          <w:szCs w:val="34"/>
        </w:rPr>
        <w:t>ПРИКАЗ</w:t>
      </w:r>
    </w:p>
    <w:p w:rsidR="002163ED" w:rsidRPr="00F03813" w:rsidRDefault="002163ED" w:rsidP="002163ED">
      <w:pPr>
        <w:spacing w:line="240" w:lineRule="atLeast"/>
        <w:jc w:val="center"/>
        <w:rPr>
          <w:b/>
        </w:rPr>
      </w:pPr>
    </w:p>
    <w:p w:rsidR="002163ED" w:rsidRPr="004131BF" w:rsidRDefault="002163ED" w:rsidP="002163ED">
      <w:pPr>
        <w:spacing w:line="240" w:lineRule="atLeast"/>
        <w:jc w:val="center"/>
        <w:rPr>
          <w:b/>
          <w:sz w:val="24"/>
          <w:szCs w:val="24"/>
        </w:rPr>
      </w:pPr>
    </w:p>
    <w:p w:rsidR="002163ED" w:rsidRPr="004131BF" w:rsidRDefault="002163ED" w:rsidP="002163ED">
      <w:pPr>
        <w:spacing w:line="240" w:lineRule="atLeast"/>
        <w:jc w:val="both"/>
        <w:rPr>
          <w:sz w:val="24"/>
          <w:szCs w:val="24"/>
        </w:rPr>
      </w:pPr>
      <w:r w:rsidRPr="004131BF">
        <w:rPr>
          <w:sz w:val="24"/>
          <w:szCs w:val="24"/>
        </w:rPr>
        <w:t>№ 01-08/</w:t>
      </w:r>
      <w:r w:rsidR="005D75D9" w:rsidRPr="00E20BF1">
        <w:rPr>
          <w:sz w:val="24"/>
          <w:szCs w:val="24"/>
        </w:rPr>
        <w:t>03</w:t>
      </w:r>
      <w:r w:rsidRPr="004131BF">
        <w:rPr>
          <w:sz w:val="24"/>
          <w:szCs w:val="24"/>
        </w:rPr>
        <w:t xml:space="preserve">-ахд </w:t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  <w:t xml:space="preserve">           </w:t>
      </w:r>
      <w:r w:rsidRPr="004131B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1BF">
        <w:rPr>
          <w:sz w:val="24"/>
          <w:szCs w:val="24"/>
        </w:rPr>
        <w:t xml:space="preserve">  </w:t>
      </w:r>
      <w:r w:rsidR="00BF695B" w:rsidRPr="00E20BF1">
        <w:rPr>
          <w:sz w:val="24"/>
          <w:szCs w:val="24"/>
        </w:rPr>
        <w:t xml:space="preserve">  </w:t>
      </w:r>
      <w:r w:rsidRPr="004131BF">
        <w:rPr>
          <w:sz w:val="24"/>
          <w:szCs w:val="24"/>
        </w:rPr>
        <w:t>«</w:t>
      </w:r>
      <w:r w:rsidR="005D75D9" w:rsidRPr="00E20BF1">
        <w:rPr>
          <w:sz w:val="24"/>
          <w:szCs w:val="24"/>
        </w:rPr>
        <w:t>15</w:t>
      </w:r>
      <w:r w:rsidRPr="004131BF">
        <w:rPr>
          <w:sz w:val="24"/>
          <w:szCs w:val="24"/>
        </w:rPr>
        <w:t xml:space="preserve">» </w:t>
      </w:r>
      <w:r w:rsidR="005D75D9" w:rsidRPr="00E20BF1">
        <w:rPr>
          <w:sz w:val="24"/>
          <w:szCs w:val="24"/>
        </w:rPr>
        <w:t>января 2021 г.</w:t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</w:p>
    <w:p w:rsidR="002163ED" w:rsidRPr="004131BF" w:rsidRDefault="002163ED" w:rsidP="002163ED">
      <w:pPr>
        <w:spacing w:line="240" w:lineRule="atLeast"/>
        <w:jc w:val="center"/>
        <w:rPr>
          <w:sz w:val="24"/>
          <w:szCs w:val="24"/>
        </w:rPr>
      </w:pPr>
      <w:r w:rsidRPr="004131BF">
        <w:rPr>
          <w:sz w:val="24"/>
          <w:szCs w:val="24"/>
        </w:rPr>
        <w:t>г. Сыктывкар</w:t>
      </w:r>
    </w:p>
    <w:p w:rsidR="002163ED" w:rsidRPr="004131BF" w:rsidRDefault="002163ED" w:rsidP="002163ED">
      <w:pPr>
        <w:spacing w:line="240" w:lineRule="atLeast"/>
        <w:jc w:val="center"/>
        <w:rPr>
          <w:sz w:val="24"/>
          <w:szCs w:val="24"/>
        </w:rPr>
      </w:pPr>
    </w:p>
    <w:p w:rsidR="002163ED" w:rsidRDefault="002163ED" w:rsidP="002163ED">
      <w:pPr>
        <w:jc w:val="center"/>
        <w:rPr>
          <w:rFonts w:eastAsia="Calibri"/>
          <w:sz w:val="24"/>
          <w:szCs w:val="24"/>
        </w:rPr>
      </w:pPr>
      <w:r w:rsidRPr="004131BF">
        <w:rPr>
          <w:sz w:val="24"/>
          <w:szCs w:val="24"/>
        </w:rPr>
        <w:t>«</w:t>
      </w:r>
      <w:r w:rsidRPr="004131BF">
        <w:rPr>
          <w:rFonts w:eastAsia="Calibri"/>
          <w:sz w:val="24"/>
          <w:szCs w:val="24"/>
        </w:rPr>
        <w:t xml:space="preserve">Об утверждении </w:t>
      </w:r>
      <w:r>
        <w:rPr>
          <w:rFonts w:eastAsia="Calibri"/>
          <w:sz w:val="24"/>
          <w:szCs w:val="24"/>
        </w:rPr>
        <w:t>плана по противодействию коррупции на 20</w:t>
      </w:r>
      <w:r w:rsidR="005D75D9" w:rsidRPr="005D75D9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>-202</w:t>
      </w:r>
      <w:r w:rsidR="005D75D9" w:rsidRPr="005D75D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гг. </w:t>
      </w:r>
    </w:p>
    <w:p w:rsidR="002163ED" w:rsidRPr="004131BF" w:rsidRDefault="002163ED" w:rsidP="002163ED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Pr="004131BF">
        <w:rPr>
          <w:rFonts w:eastAsia="Calibri"/>
          <w:sz w:val="24"/>
          <w:szCs w:val="24"/>
        </w:rPr>
        <w:t>ГУП РК «РП «Бизнес-инкубатор»</w:t>
      </w:r>
      <w:r w:rsidRPr="004131BF">
        <w:rPr>
          <w:rFonts w:eastAsia="Calibri"/>
          <w:b/>
          <w:sz w:val="24"/>
          <w:szCs w:val="24"/>
        </w:rPr>
        <w:t xml:space="preserve"> </w:t>
      </w:r>
    </w:p>
    <w:p w:rsidR="002163ED" w:rsidRPr="004131BF" w:rsidRDefault="002163ED" w:rsidP="002163ED">
      <w:pPr>
        <w:jc w:val="both"/>
        <w:rPr>
          <w:sz w:val="24"/>
          <w:szCs w:val="24"/>
        </w:rPr>
      </w:pPr>
    </w:p>
    <w:p w:rsidR="002163ED" w:rsidRPr="004131BF" w:rsidRDefault="002163ED" w:rsidP="002163ED">
      <w:pPr>
        <w:jc w:val="both"/>
        <w:rPr>
          <w:sz w:val="24"/>
          <w:szCs w:val="24"/>
        </w:rPr>
      </w:pPr>
      <w:r w:rsidRPr="004131BF">
        <w:rPr>
          <w:sz w:val="24"/>
          <w:szCs w:val="24"/>
        </w:rPr>
        <w:tab/>
      </w:r>
      <w:r w:rsidRPr="004131BF">
        <w:rPr>
          <w:color w:val="000000"/>
          <w:sz w:val="24"/>
          <w:szCs w:val="24"/>
        </w:rPr>
        <w:t>В соответствии </w:t>
      </w:r>
      <w:r>
        <w:rPr>
          <w:color w:val="000000"/>
          <w:sz w:val="24"/>
          <w:szCs w:val="24"/>
        </w:rPr>
        <w:t xml:space="preserve"> </w:t>
      </w:r>
      <w:r w:rsidRPr="004131B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131BF">
        <w:rPr>
          <w:color w:val="000000"/>
          <w:sz w:val="24"/>
          <w:szCs w:val="24"/>
        </w:rPr>
        <w:t>Федеральным законом от 25.12.2008</w:t>
      </w:r>
      <w:r>
        <w:rPr>
          <w:color w:val="000000"/>
          <w:sz w:val="24"/>
          <w:szCs w:val="24"/>
        </w:rPr>
        <w:t xml:space="preserve"> </w:t>
      </w:r>
      <w:r w:rsidRPr="004131BF">
        <w:rPr>
          <w:color w:val="000000"/>
          <w:sz w:val="24"/>
          <w:szCs w:val="24"/>
        </w:rPr>
        <w:t xml:space="preserve">№ 273-ФЗ «О противодействии коррупции», </w:t>
      </w:r>
      <w:r w:rsidRPr="004131BF">
        <w:rPr>
          <w:sz w:val="24"/>
          <w:szCs w:val="24"/>
        </w:rPr>
        <w:t xml:space="preserve">Законом Республики Коми от 29.09.2008 № 82-РЗ «О противодействии коррупции в Республике Коми» </w:t>
      </w:r>
    </w:p>
    <w:p w:rsidR="002163ED" w:rsidRPr="004131BF" w:rsidRDefault="002163ED" w:rsidP="002163ED">
      <w:pPr>
        <w:jc w:val="both"/>
        <w:rPr>
          <w:b/>
          <w:sz w:val="24"/>
          <w:szCs w:val="24"/>
        </w:rPr>
      </w:pPr>
      <w:r w:rsidRPr="004131BF">
        <w:rPr>
          <w:b/>
          <w:sz w:val="24"/>
          <w:szCs w:val="24"/>
        </w:rPr>
        <w:t>приказываю:</w:t>
      </w:r>
    </w:p>
    <w:p w:rsidR="002163ED" w:rsidRPr="004131BF" w:rsidRDefault="002163ED" w:rsidP="002163ED">
      <w:pPr>
        <w:jc w:val="both"/>
        <w:rPr>
          <w:sz w:val="24"/>
          <w:szCs w:val="24"/>
        </w:rPr>
      </w:pPr>
      <w:r w:rsidRPr="004131BF">
        <w:rPr>
          <w:sz w:val="24"/>
          <w:szCs w:val="24"/>
        </w:rPr>
        <w:tab/>
        <w:t>1.</w:t>
      </w:r>
      <w:r w:rsidRPr="004131BF">
        <w:rPr>
          <w:rFonts w:eastAsia="Calibri"/>
          <w:sz w:val="24"/>
          <w:szCs w:val="24"/>
        </w:rPr>
        <w:t xml:space="preserve"> </w:t>
      </w:r>
      <w:r w:rsidRPr="004131BF">
        <w:rPr>
          <w:sz w:val="24"/>
          <w:szCs w:val="24"/>
        </w:rPr>
        <w:t>Утвердить П</w:t>
      </w:r>
      <w:r>
        <w:rPr>
          <w:sz w:val="24"/>
          <w:szCs w:val="24"/>
        </w:rPr>
        <w:t xml:space="preserve">лан по </w:t>
      </w:r>
      <w:r>
        <w:rPr>
          <w:rFonts w:eastAsia="Calibri"/>
          <w:sz w:val="24"/>
          <w:szCs w:val="24"/>
        </w:rPr>
        <w:t>противодействию коррупции на 20</w:t>
      </w:r>
      <w:r w:rsidR="005D75D9" w:rsidRPr="005D75D9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>-202</w:t>
      </w:r>
      <w:r w:rsidR="005D75D9" w:rsidRPr="005D75D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гг. </w:t>
      </w:r>
      <w:r>
        <w:rPr>
          <w:sz w:val="24"/>
          <w:szCs w:val="24"/>
        </w:rPr>
        <w:t xml:space="preserve">в ГП РК «РП </w:t>
      </w:r>
      <w:r w:rsidRPr="004131BF">
        <w:rPr>
          <w:rFonts w:eastAsia="Calibri"/>
          <w:sz w:val="24"/>
          <w:szCs w:val="24"/>
        </w:rPr>
        <w:t>«Бизнес-инкубатор» согласно приложению.</w:t>
      </w:r>
    </w:p>
    <w:p w:rsidR="002163ED" w:rsidRPr="004131BF" w:rsidRDefault="002163ED" w:rsidP="002163ED">
      <w:pPr>
        <w:pStyle w:val="ab"/>
        <w:jc w:val="both"/>
        <w:rPr>
          <w:color w:val="000000"/>
          <w:sz w:val="24"/>
          <w:szCs w:val="24"/>
        </w:rPr>
      </w:pPr>
      <w:r w:rsidRPr="004131BF">
        <w:rPr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Офис-менеджеру</w:t>
      </w:r>
      <w:proofErr w:type="gramEnd"/>
      <w:r>
        <w:rPr>
          <w:sz w:val="24"/>
          <w:szCs w:val="24"/>
        </w:rPr>
        <w:t xml:space="preserve"> Строчек С.Г. ознакомить с планом по </w:t>
      </w:r>
      <w:r>
        <w:rPr>
          <w:rFonts w:eastAsia="Calibri"/>
          <w:sz w:val="24"/>
          <w:szCs w:val="24"/>
        </w:rPr>
        <w:t>противодействию коррупции на 20</w:t>
      </w:r>
      <w:r w:rsidR="005D75D9" w:rsidRPr="005D75D9">
        <w:rPr>
          <w:rFonts w:eastAsia="Calibri"/>
          <w:sz w:val="24"/>
          <w:szCs w:val="24"/>
        </w:rPr>
        <w:t>21</w:t>
      </w:r>
      <w:r>
        <w:rPr>
          <w:rFonts w:eastAsia="Calibri"/>
          <w:sz w:val="24"/>
          <w:szCs w:val="24"/>
        </w:rPr>
        <w:t>-202</w:t>
      </w:r>
      <w:r w:rsidR="005D75D9" w:rsidRPr="005D75D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гг. работник</w:t>
      </w:r>
      <w:r w:rsidR="004A4F7B">
        <w:rPr>
          <w:rFonts w:eastAsia="Calibri"/>
          <w:sz w:val="24"/>
          <w:szCs w:val="24"/>
        </w:rPr>
        <w:t>ов предприятия.</w:t>
      </w:r>
    </w:p>
    <w:p w:rsidR="002163ED" w:rsidRPr="004131BF" w:rsidRDefault="002163ED" w:rsidP="002163ED">
      <w:pPr>
        <w:pStyle w:val="ab"/>
        <w:ind w:firstLine="708"/>
        <w:jc w:val="both"/>
        <w:rPr>
          <w:sz w:val="24"/>
          <w:szCs w:val="24"/>
        </w:rPr>
      </w:pPr>
      <w:r w:rsidRPr="002163ED">
        <w:rPr>
          <w:rStyle w:val="ad"/>
          <w:b w:val="0"/>
          <w:color w:val="000000"/>
          <w:sz w:val="24"/>
          <w:szCs w:val="24"/>
        </w:rPr>
        <w:t>3. Ко</w:t>
      </w:r>
      <w:r>
        <w:rPr>
          <w:rStyle w:val="ad"/>
          <w:b w:val="0"/>
          <w:color w:val="000000"/>
          <w:sz w:val="24"/>
          <w:szCs w:val="24"/>
        </w:rPr>
        <w:t>нтроль исполнения приказа оставляю за собой.</w:t>
      </w:r>
    </w:p>
    <w:p w:rsidR="002163ED" w:rsidRDefault="002163ED" w:rsidP="002163ED">
      <w:pPr>
        <w:jc w:val="both"/>
        <w:rPr>
          <w:sz w:val="24"/>
          <w:szCs w:val="24"/>
        </w:rPr>
      </w:pPr>
    </w:p>
    <w:p w:rsidR="004A4F7B" w:rsidRPr="004131BF" w:rsidRDefault="004A4F7B" w:rsidP="002163ED">
      <w:pPr>
        <w:jc w:val="both"/>
        <w:rPr>
          <w:sz w:val="24"/>
          <w:szCs w:val="24"/>
        </w:rPr>
      </w:pPr>
    </w:p>
    <w:p w:rsidR="002163ED" w:rsidRPr="004131BF" w:rsidRDefault="002163ED" w:rsidP="002163ED">
      <w:pPr>
        <w:jc w:val="both"/>
        <w:rPr>
          <w:sz w:val="24"/>
          <w:szCs w:val="24"/>
        </w:rPr>
      </w:pPr>
    </w:p>
    <w:p w:rsidR="002163ED" w:rsidRDefault="002163ED" w:rsidP="004A4F7B">
      <w:pPr>
        <w:jc w:val="both"/>
        <w:rPr>
          <w:sz w:val="24"/>
          <w:szCs w:val="24"/>
        </w:rPr>
      </w:pPr>
      <w:r w:rsidRPr="004131BF">
        <w:rPr>
          <w:sz w:val="24"/>
          <w:szCs w:val="24"/>
        </w:rPr>
        <w:t>Директор</w:t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</w:r>
      <w:r w:rsidRPr="004131BF">
        <w:rPr>
          <w:sz w:val="24"/>
          <w:szCs w:val="24"/>
        </w:rPr>
        <w:tab/>
        <w:t>И.Г. Палькевич</w:t>
      </w:r>
    </w:p>
    <w:p w:rsidR="004A4F7B" w:rsidRDefault="004A4F7B" w:rsidP="004A4F7B">
      <w:pPr>
        <w:jc w:val="both"/>
        <w:rPr>
          <w:sz w:val="24"/>
          <w:szCs w:val="24"/>
        </w:rPr>
      </w:pPr>
    </w:p>
    <w:p w:rsidR="004A4F7B" w:rsidRDefault="004A4F7B" w:rsidP="004A4F7B">
      <w:pPr>
        <w:jc w:val="both"/>
        <w:rPr>
          <w:sz w:val="24"/>
          <w:szCs w:val="24"/>
        </w:rPr>
      </w:pPr>
    </w:p>
    <w:p w:rsidR="004A4F7B" w:rsidRDefault="004A4F7B" w:rsidP="004A4F7B">
      <w:pPr>
        <w:jc w:val="both"/>
        <w:rPr>
          <w:sz w:val="24"/>
          <w:szCs w:val="24"/>
        </w:rPr>
      </w:pPr>
    </w:p>
    <w:p w:rsidR="004A4F7B" w:rsidRDefault="004A4F7B" w:rsidP="004A4F7B">
      <w:pPr>
        <w:jc w:val="both"/>
        <w:rPr>
          <w:sz w:val="24"/>
          <w:szCs w:val="24"/>
        </w:rPr>
      </w:pPr>
    </w:p>
    <w:p w:rsidR="004A4F7B" w:rsidRDefault="004A4F7B" w:rsidP="004A4F7B">
      <w:pPr>
        <w:jc w:val="both"/>
        <w:rPr>
          <w:sz w:val="24"/>
          <w:szCs w:val="24"/>
        </w:rPr>
      </w:pPr>
    </w:p>
    <w:p w:rsidR="004A4F7B" w:rsidRDefault="004A4F7B" w:rsidP="004A4F7B">
      <w:pPr>
        <w:jc w:val="both"/>
        <w:rPr>
          <w:sz w:val="24"/>
          <w:szCs w:val="24"/>
        </w:rPr>
      </w:pPr>
    </w:p>
    <w:p w:rsidR="004A4F7B" w:rsidRPr="004A4F7B" w:rsidRDefault="004A4F7B" w:rsidP="004A4F7B">
      <w:pPr>
        <w:spacing w:line="360" w:lineRule="auto"/>
        <w:jc w:val="both"/>
      </w:pPr>
      <w:r w:rsidRPr="004A4F7B">
        <w:t xml:space="preserve">С приказом </w:t>
      </w:r>
      <w:proofErr w:type="gramStart"/>
      <w:r w:rsidRPr="004A4F7B">
        <w:t>ознакомлен</w:t>
      </w:r>
      <w:proofErr w:type="gramEnd"/>
      <w:r w:rsidRPr="004A4F7B">
        <w:t>:</w:t>
      </w:r>
    </w:p>
    <w:p w:rsidR="004A4F7B" w:rsidRPr="004A4F7B" w:rsidRDefault="004A4F7B" w:rsidP="004A4F7B">
      <w:pPr>
        <w:spacing w:line="360" w:lineRule="auto"/>
        <w:jc w:val="both"/>
      </w:pPr>
      <w:r w:rsidRPr="004A4F7B">
        <w:t>Офис-менеджер _____________</w:t>
      </w:r>
      <w:r>
        <w:t>__</w:t>
      </w:r>
      <w:r w:rsidRPr="004A4F7B">
        <w:t>__________ С.Г. Строчек «__</w:t>
      </w:r>
      <w:r>
        <w:t>__</w:t>
      </w:r>
      <w:r w:rsidRPr="004A4F7B">
        <w:t>_»__</w:t>
      </w:r>
      <w:r>
        <w:t>_____</w:t>
      </w:r>
      <w:r w:rsidRPr="004A4F7B">
        <w:t>____________ 20</w:t>
      </w:r>
      <w:r w:rsidR="005D75D9" w:rsidRPr="005D75D9">
        <w:t xml:space="preserve">21 </w:t>
      </w:r>
      <w:r w:rsidRPr="004A4F7B">
        <w:t>г.</w:t>
      </w:r>
    </w:p>
    <w:p w:rsidR="002163ED" w:rsidRPr="004A4F7B" w:rsidRDefault="002163ED" w:rsidP="004A4F7B">
      <w:pPr>
        <w:pStyle w:val="ab"/>
        <w:spacing w:line="360" w:lineRule="auto"/>
      </w:pPr>
    </w:p>
    <w:p w:rsidR="002163ED" w:rsidRPr="004A4F7B" w:rsidRDefault="002163ED" w:rsidP="004A4F7B">
      <w:pPr>
        <w:widowControl/>
        <w:spacing w:line="360" w:lineRule="auto"/>
        <w:rPr>
          <w:spacing w:val="-1"/>
        </w:rPr>
      </w:pPr>
      <w:r w:rsidRPr="004A4F7B">
        <w:rPr>
          <w:spacing w:val="-1"/>
        </w:rPr>
        <w:br w:type="page"/>
      </w:r>
    </w:p>
    <w:p w:rsidR="00237F90" w:rsidRDefault="00A22DCF">
      <w:pPr>
        <w:shd w:val="clear" w:color="auto" w:fill="FFFFFF"/>
        <w:ind w:left="1042"/>
        <w:jc w:val="right"/>
        <w:rPr>
          <w:spacing w:val="-1"/>
        </w:rPr>
      </w:pPr>
      <w:r>
        <w:rPr>
          <w:spacing w:val="-1"/>
        </w:rPr>
        <w:t>Приложение к приказу</w:t>
      </w:r>
    </w:p>
    <w:p w:rsidR="00237F90" w:rsidRDefault="00A22DCF">
      <w:pPr>
        <w:shd w:val="clear" w:color="auto" w:fill="FFFFFF"/>
        <w:ind w:left="1042"/>
        <w:jc w:val="right"/>
        <w:rPr>
          <w:spacing w:val="-1"/>
        </w:rPr>
      </w:pPr>
      <w:r>
        <w:rPr>
          <w:spacing w:val="-1"/>
        </w:rPr>
        <w:t>ГУП РК «РП «Бизнес-инкубатор»</w:t>
      </w:r>
    </w:p>
    <w:p w:rsidR="00237F90" w:rsidRDefault="00A22DCF">
      <w:pPr>
        <w:shd w:val="clear" w:color="auto" w:fill="FFFFFF"/>
        <w:ind w:left="1042"/>
        <w:jc w:val="right"/>
        <w:rPr>
          <w:spacing w:val="-1"/>
        </w:rPr>
      </w:pPr>
      <w:r>
        <w:rPr>
          <w:spacing w:val="-1"/>
        </w:rPr>
        <w:t xml:space="preserve">от </w:t>
      </w:r>
      <w:r w:rsidR="00BF695B" w:rsidRPr="00E20BF1">
        <w:rPr>
          <w:spacing w:val="-1"/>
        </w:rPr>
        <w:t xml:space="preserve">15 января </w:t>
      </w:r>
      <w:r>
        <w:rPr>
          <w:spacing w:val="-1"/>
        </w:rPr>
        <w:t>20</w:t>
      </w:r>
      <w:r w:rsidR="00BF695B" w:rsidRPr="00E20BF1">
        <w:rPr>
          <w:spacing w:val="-1"/>
        </w:rPr>
        <w:t>2</w:t>
      </w:r>
      <w:r>
        <w:rPr>
          <w:spacing w:val="-1"/>
        </w:rPr>
        <w:t>1 г. № 01-08/</w:t>
      </w:r>
      <w:r w:rsidR="00BF695B" w:rsidRPr="00E20BF1">
        <w:rPr>
          <w:spacing w:val="-1"/>
        </w:rPr>
        <w:t>03</w:t>
      </w:r>
      <w:r w:rsidR="00E20BF1">
        <w:rPr>
          <w:spacing w:val="-1"/>
        </w:rPr>
        <w:t>-</w:t>
      </w:r>
      <w:bookmarkStart w:id="0" w:name="_GoBack"/>
      <w:bookmarkEnd w:id="0"/>
      <w:r>
        <w:rPr>
          <w:spacing w:val="-1"/>
        </w:rPr>
        <w:t>ахд</w:t>
      </w:r>
    </w:p>
    <w:p w:rsidR="00237F90" w:rsidRDefault="00237F90">
      <w:pPr>
        <w:shd w:val="clear" w:color="auto" w:fill="FFFFFF"/>
        <w:ind w:left="1042"/>
        <w:rPr>
          <w:b/>
          <w:bCs/>
          <w:spacing w:val="-1"/>
          <w:sz w:val="24"/>
          <w:szCs w:val="24"/>
        </w:rPr>
      </w:pPr>
    </w:p>
    <w:p w:rsidR="00237F90" w:rsidRDefault="00237F90">
      <w:pPr>
        <w:shd w:val="clear" w:color="auto" w:fill="FFFFFF"/>
        <w:ind w:left="1042"/>
        <w:rPr>
          <w:b/>
          <w:bCs/>
          <w:spacing w:val="-1"/>
          <w:sz w:val="24"/>
          <w:szCs w:val="24"/>
        </w:rPr>
      </w:pPr>
    </w:p>
    <w:p w:rsidR="002163ED" w:rsidRDefault="00A22DCF" w:rsidP="002163ED">
      <w:pPr>
        <w:shd w:val="clear" w:color="auto" w:fill="FFFFFF"/>
        <w:ind w:left="10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План мероприятий по противодействию коррупции на 20</w:t>
      </w:r>
      <w:r w:rsidR="00CA066F">
        <w:rPr>
          <w:b/>
          <w:bCs/>
          <w:spacing w:val="-1"/>
          <w:sz w:val="24"/>
          <w:szCs w:val="24"/>
        </w:rPr>
        <w:t>21</w:t>
      </w:r>
      <w:r w:rsidR="00797742">
        <w:rPr>
          <w:b/>
          <w:bCs/>
          <w:spacing w:val="-1"/>
          <w:sz w:val="24"/>
          <w:szCs w:val="24"/>
        </w:rPr>
        <w:t>-2022</w:t>
      </w:r>
      <w:r w:rsidR="00CA066F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г</w:t>
      </w:r>
      <w:r w:rsidR="002163ED">
        <w:rPr>
          <w:b/>
          <w:bCs/>
          <w:spacing w:val="-1"/>
          <w:sz w:val="24"/>
          <w:szCs w:val="24"/>
        </w:rPr>
        <w:t>г.</w:t>
      </w:r>
    </w:p>
    <w:p w:rsidR="00237F90" w:rsidRDefault="002163ED" w:rsidP="002163ED">
      <w:pPr>
        <w:shd w:val="clear" w:color="auto" w:fill="FFFFFF"/>
        <w:ind w:left="1042"/>
        <w:jc w:val="center"/>
      </w:pPr>
      <w:r>
        <w:rPr>
          <w:b/>
          <w:bCs/>
          <w:spacing w:val="-1"/>
          <w:sz w:val="24"/>
          <w:szCs w:val="24"/>
        </w:rPr>
        <w:t>в ГУП РК «РП «бизнес-инкубатор»</w:t>
      </w:r>
    </w:p>
    <w:p w:rsidR="00237F90" w:rsidRDefault="00237F90">
      <w:pPr>
        <w:spacing w:after="182" w:line="1" w:lineRule="exact"/>
        <w:rPr>
          <w:sz w:val="2"/>
          <w:szCs w:val="2"/>
        </w:rPr>
      </w:pPr>
    </w:p>
    <w:tbl>
      <w:tblPr>
        <w:tblW w:w="9214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511"/>
        <w:gridCol w:w="1815"/>
        <w:gridCol w:w="27"/>
        <w:gridCol w:w="2266"/>
        <w:gridCol w:w="30"/>
      </w:tblGrid>
      <w:tr w:rsidR="00237F90" w:rsidTr="00A22DCF">
        <w:trPr>
          <w:gridAfter w:val="1"/>
          <w:wAfter w:w="30" w:type="dxa"/>
          <w:trHeight w:hRule="exact"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90" w:rsidRDefault="00A22DCF">
            <w:pPr>
              <w:shd w:val="clear" w:color="auto" w:fill="FFFFFF"/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90" w:rsidRDefault="00A22DCF">
            <w:pPr>
              <w:shd w:val="clear" w:color="auto" w:fill="FFFFFF"/>
              <w:spacing w:line="278" w:lineRule="exact"/>
              <w:ind w:left="518" w:right="518"/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90" w:rsidRDefault="00A22DC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90" w:rsidRDefault="00A22DCF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237F90" w:rsidTr="00A22DCF">
        <w:trPr>
          <w:gridAfter w:val="1"/>
          <w:wAfter w:w="30" w:type="dxa"/>
          <w:trHeight w:hRule="exact" w:val="4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90" w:rsidRDefault="00237F9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90" w:rsidRDefault="00A22DCF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</w:tr>
      <w:tr w:rsidR="00797742" w:rsidTr="002135E1">
        <w:trPr>
          <w:gridAfter w:val="1"/>
          <w:wAfter w:w="30" w:type="dxa"/>
          <w:trHeight w:hRule="exact" w:val="208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97742" w:rsidRPr="005D75D9" w:rsidRDefault="005D75D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7742" w:rsidRPr="00797742" w:rsidRDefault="00797742">
            <w:pPr>
              <w:shd w:val="clear" w:color="auto" w:fill="FFFFFF"/>
              <w:spacing w:line="274" w:lineRule="exact"/>
              <w:ind w:right="614"/>
              <w:rPr>
                <w:sz w:val="24"/>
                <w:szCs w:val="24"/>
              </w:rPr>
            </w:pPr>
            <w:r w:rsidRPr="00797742">
              <w:rPr>
                <w:sz w:val="24"/>
                <w:szCs w:val="24"/>
              </w:rPr>
              <w:t>Разработка (актуализация принятых) правовых актов предприятия по вопросам противодействия коррупции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7742" w:rsidRPr="002135E1" w:rsidRDefault="00797742" w:rsidP="002135E1">
            <w:pPr>
              <w:shd w:val="clear" w:color="auto" w:fill="FFFFFF"/>
              <w:spacing w:line="278" w:lineRule="exact"/>
              <w:ind w:right="-40"/>
              <w:jc w:val="center"/>
              <w:rPr>
                <w:sz w:val="24"/>
                <w:szCs w:val="24"/>
              </w:rPr>
            </w:pPr>
            <w:r w:rsidRPr="0079774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30 дней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135E1">
              <w:rPr>
                <w:sz w:val="24"/>
                <w:szCs w:val="24"/>
              </w:rPr>
              <w:t xml:space="preserve"> изменений в федеральное и региональное законодательство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7742" w:rsidRDefault="00797742" w:rsidP="0079774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797742" w:rsidRDefault="00797742" w:rsidP="007977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</w:tr>
      <w:tr w:rsidR="002135E1" w:rsidTr="00797742">
        <w:trPr>
          <w:gridAfter w:val="1"/>
          <w:wAfter w:w="30" w:type="dxa"/>
          <w:trHeight w:hRule="exact" w:val="208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Pr="005D75D9" w:rsidRDefault="005D75D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Pr="00797742" w:rsidRDefault="002135E1">
            <w:pPr>
              <w:shd w:val="clear" w:color="auto" w:fill="FFFFFF"/>
              <w:spacing w:line="274" w:lineRule="exact"/>
              <w:ind w:right="614"/>
              <w:rPr>
                <w:sz w:val="24"/>
                <w:szCs w:val="24"/>
              </w:rPr>
            </w:pPr>
            <w:r w:rsidRPr="00797742">
              <w:rPr>
                <w:sz w:val="24"/>
                <w:szCs w:val="24"/>
              </w:rPr>
              <w:t>Проведение с принимаемыми работниками предприятия разъяснительной работы по вопросам противодействия коррупции, ознакомление с локальными нормативными актами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Pr="00797742" w:rsidRDefault="002135E1" w:rsidP="00797742">
            <w:pPr>
              <w:shd w:val="clear" w:color="auto" w:fill="FFFFFF"/>
              <w:spacing w:line="278" w:lineRule="exact"/>
              <w:ind w:right="-4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приёме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 w:rsidP="0079774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2135E1" w:rsidRPr="00797742" w:rsidRDefault="002135E1" w:rsidP="007977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  <w:r w:rsidRPr="00797742">
              <w:rPr>
                <w:sz w:val="24"/>
                <w:szCs w:val="24"/>
              </w:rPr>
              <w:t xml:space="preserve">, секретарь комиссии по </w:t>
            </w:r>
            <w:proofErr w:type="spellStart"/>
            <w:r w:rsidRPr="00797742">
              <w:rPr>
                <w:sz w:val="24"/>
                <w:szCs w:val="24"/>
              </w:rPr>
              <w:t>пртиводействию</w:t>
            </w:r>
            <w:proofErr w:type="spellEnd"/>
            <w:r w:rsidRPr="00797742">
              <w:rPr>
                <w:sz w:val="24"/>
                <w:szCs w:val="24"/>
              </w:rPr>
              <w:t xml:space="preserve"> коррупции</w:t>
            </w:r>
          </w:p>
        </w:tc>
      </w:tr>
      <w:tr w:rsidR="002135E1" w:rsidTr="00A22DCF">
        <w:trPr>
          <w:gridAfter w:val="1"/>
          <w:wAfter w:w="30" w:type="dxa"/>
          <w:trHeight w:val="1237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Pr="005D75D9" w:rsidRDefault="005D75D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2135E1" w:rsidRDefault="0021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Обновление пакета документов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2135E1" w:rsidRDefault="002135E1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антикоррупционному </w:t>
            </w: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2135E1" w:rsidRDefault="002135E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</w:tr>
      <w:tr w:rsidR="002135E1" w:rsidTr="00A22DCF">
        <w:trPr>
          <w:gridAfter w:val="1"/>
          <w:wAfter w:w="30" w:type="dxa"/>
          <w:trHeight w:val="1714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Pr="005D75D9" w:rsidRDefault="005D75D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2135E1" w:rsidRDefault="002135E1">
            <w:pPr>
              <w:jc w:val="center"/>
            </w:pP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антикоррупционной</w:t>
            </w:r>
            <w:proofErr w:type="gramEnd"/>
          </w:p>
          <w:p w:rsidR="002135E1" w:rsidRDefault="002135E1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экспертизы жалоб и </w:t>
            </w:r>
            <w:r>
              <w:rPr>
                <w:spacing w:val="-2"/>
                <w:sz w:val="24"/>
                <w:szCs w:val="24"/>
              </w:rPr>
              <w:t xml:space="preserve">обращений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При</w:t>
            </w:r>
          </w:p>
          <w:p w:rsidR="002135E1" w:rsidRDefault="002135E1">
            <w:pPr>
              <w:shd w:val="clear" w:color="auto" w:fill="FFFFFF"/>
              <w:spacing w:line="274" w:lineRule="exact"/>
              <w:ind w:right="-40"/>
              <w:jc w:val="center"/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</w:p>
          <w:p w:rsidR="002135E1" w:rsidRDefault="002135E1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 xml:space="preserve">жалоб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2135E1" w:rsidRDefault="002135E1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>профилактику</w:t>
            </w:r>
          </w:p>
          <w:p w:rsidR="002135E1" w:rsidRDefault="002135E1">
            <w:pPr>
              <w:shd w:val="clear" w:color="auto" w:fill="FFFFFF"/>
              <w:spacing w:line="274" w:lineRule="exact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коррупционных</w:t>
            </w:r>
          </w:p>
          <w:p w:rsidR="002135E1" w:rsidRDefault="002135E1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2135E1" w:rsidRDefault="002135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</w:tr>
      <w:tr w:rsidR="0000340D" w:rsidTr="0000340D">
        <w:trPr>
          <w:gridAfter w:val="1"/>
          <w:wAfter w:w="30" w:type="dxa"/>
          <w:trHeight w:val="1133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Pr="005D75D9" w:rsidRDefault="005D7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Pr="0000340D" w:rsidRDefault="0000340D">
            <w:pPr>
              <w:shd w:val="clear" w:color="auto" w:fill="FFFFFF"/>
              <w:rPr>
                <w:sz w:val="24"/>
                <w:szCs w:val="24"/>
              </w:rPr>
            </w:pPr>
            <w:r w:rsidRPr="0000340D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Pr="0000340D" w:rsidRDefault="0000340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00340D">
              <w:rPr>
                <w:sz w:val="24"/>
                <w:szCs w:val="24"/>
              </w:rPr>
              <w:t>не реже трёх раз в год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Default="0000340D" w:rsidP="0000340D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00340D" w:rsidRDefault="0000340D" w:rsidP="0000340D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</w:tr>
      <w:tr w:rsidR="0000340D" w:rsidTr="0000340D">
        <w:trPr>
          <w:gridAfter w:val="1"/>
          <w:wAfter w:w="30" w:type="dxa"/>
          <w:trHeight w:val="1133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Pr="005D75D9" w:rsidRDefault="005D7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Pr="0000340D" w:rsidRDefault="0000340D" w:rsidP="0000340D">
            <w:pPr>
              <w:shd w:val="clear" w:color="auto" w:fill="FFFFFF"/>
              <w:rPr>
                <w:sz w:val="24"/>
                <w:szCs w:val="24"/>
              </w:rPr>
            </w:pPr>
            <w:r w:rsidRPr="0000340D">
              <w:rPr>
                <w:sz w:val="24"/>
                <w:szCs w:val="24"/>
              </w:rPr>
              <w:t>Обеспечение функционирования “Телефона доверия”,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Pr="005A29E7" w:rsidRDefault="005A29E7">
            <w:pPr>
              <w:shd w:val="clear" w:color="auto" w:fill="FFFFFF"/>
              <w:ind w:right="-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340D" w:rsidRPr="005A29E7" w:rsidRDefault="005A29E7" w:rsidP="0000340D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5A29E7">
              <w:rPr>
                <w:spacing w:val="-2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2135E1" w:rsidTr="00A22DCF">
        <w:trPr>
          <w:gridAfter w:val="1"/>
          <w:wAfter w:w="30" w:type="dxa"/>
          <w:trHeight w:hRule="exact" w:val="391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</w:p>
        </w:tc>
        <w:tc>
          <w:tcPr>
            <w:tcW w:w="8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Обеспечение открытости деятельности предприятия</w:t>
            </w:r>
          </w:p>
        </w:tc>
      </w:tr>
      <w:tr w:rsidR="002135E1" w:rsidTr="00A22DCF">
        <w:trPr>
          <w:gridAfter w:val="1"/>
          <w:wAfter w:w="30" w:type="dxa"/>
          <w:trHeight w:hRule="exact" w:val="1418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spacing w:val="-2"/>
                <w:sz w:val="24"/>
                <w:szCs w:val="24"/>
              </w:rPr>
              <w:t>контроля за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получением, </w:t>
            </w:r>
            <w:r>
              <w:rPr>
                <w:sz w:val="24"/>
                <w:szCs w:val="24"/>
              </w:rPr>
              <w:t xml:space="preserve">учётом, хранением, </w:t>
            </w:r>
            <w:r>
              <w:rPr>
                <w:spacing w:val="-2"/>
                <w:sz w:val="24"/>
                <w:szCs w:val="24"/>
              </w:rPr>
              <w:t xml:space="preserve">заполнением и порядком </w:t>
            </w:r>
            <w:r>
              <w:rPr>
                <w:sz w:val="24"/>
                <w:szCs w:val="24"/>
              </w:rPr>
              <w:t>выдачи документов установленного  образца обучающимися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5D75D9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135E1" w:rsidTr="00A22DCF">
        <w:trPr>
          <w:gridAfter w:val="1"/>
          <w:wAfter w:w="30" w:type="dxa"/>
          <w:trHeight w:hRule="exact" w:val="903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 xml:space="preserve">Усиление контроля за недопущением фактов </w:t>
            </w:r>
            <w:r>
              <w:rPr>
                <w:sz w:val="24"/>
                <w:szCs w:val="24"/>
              </w:rPr>
              <w:t xml:space="preserve">неправомерного взимания денежных средств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5D75D9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135E1" w:rsidTr="00A22DCF">
        <w:trPr>
          <w:gridAfter w:val="1"/>
          <w:wAfter w:w="30" w:type="dxa"/>
          <w:trHeight w:hRule="exact" w:val="576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 xml:space="preserve">Обеспечение соблюдений правил приёма </w:t>
            </w:r>
            <w:r>
              <w:rPr>
                <w:sz w:val="24"/>
                <w:szCs w:val="24"/>
              </w:rPr>
              <w:t>отчисления обучающихся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5D75D9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135E1" w:rsidTr="00A22DCF">
        <w:trPr>
          <w:gridAfter w:val="1"/>
          <w:wAfter w:w="30" w:type="dxa"/>
          <w:trHeight w:hRule="exact" w:val="1433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 w:rsidP="005D75D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="005D75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>Усиление персональной</w:t>
            </w:r>
            <w:r>
              <w:rPr>
                <w:sz w:val="24"/>
                <w:szCs w:val="24"/>
              </w:rPr>
              <w:t xml:space="preserve"> ответственности работников предприятия за </w:t>
            </w:r>
            <w:r>
              <w:rPr>
                <w:spacing w:val="-2"/>
                <w:sz w:val="24"/>
                <w:szCs w:val="24"/>
              </w:rPr>
              <w:t xml:space="preserve">неправомерное принятие </w:t>
            </w:r>
            <w:r>
              <w:rPr>
                <w:sz w:val="24"/>
                <w:szCs w:val="24"/>
              </w:rPr>
              <w:t xml:space="preserve">решения в рамках своих </w:t>
            </w:r>
            <w:r>
              <w:rPr>
                <w:spacing w:val="-2"/>
                <w:sz w:val="24"/>
                <w:szCs w:val="24"/>
              </w:rPr>
              <w:t>полномочий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5D75D9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A29E7" w:rsidTr="00A22DCF">
        <w:trPr>
          <w:gridAfter w:val="1"/>
          <w:wAfter w:w="30" w:type="dxa"/>
          <w:trHeight w:hRule="exact" w:val="1433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A29E7" w:rsidRPr="005D75D9" w:rsidRDefault="005D75D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9E7" w:rsidRPr="005D75D9" w:rsidRDefault="005A29E7" w:rsidP="005A29E7">
            <w:pPr>
              <w:shd w:val="clear" w:color="auto" w:fill="FFFFFF"/>
              <w:spacing w:line="274" w:lineRule="exact"/>
              <w:ind w:right="39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Осуществление взаимодей</w:t>
            </w:r>
            <w:r w:rsidRPr="005A29E7">
              <w:rPr>
                <w:spacing w:val="-2"/>
                <w:sz w:val="24"/>
                <w:szCs w:val="24"/>
              </w:rPr>
              <w:t>ствия с правоохранительными органами по фак</w:t>
            </w:r>
            <w:r w:rsidR="005D75D9">
              <w:rPr>
                <w:spacing w:val="-2"/>
                <w:sz w:val="24"/>
                <w:szCs w:val="24"/>
              </w:rPr>
              <w:t>там</w:t>
            </w:r>
            <w:r w:rsidR="005D75D9" w:rsidRPr="005D75D9">
              <w:rPr>
                <w:spacing w:val="-2"/>
                <w:sz w:val="24"/>
                <w:szCs w:val="24"/>
              </w:rPr>
              <w:t>, связанным с проявлением коррупции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9E7" w:rsidRDefault="005D75D9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5D9" w:rsidRDefault="005D75D9" w:rsidP="005D75D9">
            <w:pPr>
              <w:shd w:val="clear" w:color="auto" w:fill="FFFFFF"/>
              <w:jc w:val="center"/>
            </w:pPr>
            <w:r w:rsidRPr="005D75D9">
              <w:rPr>
                <w:sz w:val="24"/>
                <w:szCs w:val="24"/>
              </w:rPr>
              <w:t xml:space="preserve">Директор, </w:t>
            </w:r>
            <w:r>
              <w:rPr>
                <w:spacing w:val="-2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spacing w:val="-2"/>
                <w:sz w:val="24"/>
                <w:szCs w:val="24"/>
              </w:rPr>
              <w:t>за</w:t>
            </w:r>
            <w:proofErr w:type="gramEnd"/>
          </w:p>
          <w:p w:rsidR="005A29E7" w:rsidRPr="005D75D9" w:rsidRDefault="005D75D9" w:rsidP="005D75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  <w:r w:rsidRPr="005D75D9">
              <w:rPr>
                <w:sz w:val="24"/>
                <w:szCs w:val="24"/>
              </w:rPr>
              <w:t xml:space="preserve"> </w:t>
            </w:r>
          </w:p>
        </w:tc>
      </w:tr>
      <w:tr w:rsidR="005D75D9" w:rsidTr="00A22DCF">
        <w:trPr>
          <w:gridAfter w:val="1"/>
          <w:wAfter w:w="30" w:type="dxa"/>
          <w:trHeight w:hRule="exact" w:val="1433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D75D9" w:rsidRDefault="005D75D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5D9" w:rsidRPr="005D75D9" w:rsidRDefault="005D75D9" w:rsidP="005A29E7">
            <w:pPr>
              <w:shd w:val="clear" w:color="auto" w:fill="FFFFFF"/>
              <w:spacing w:line="274" w:lineRule="exact"/>
              <w:ind w:right="394"/>
              <w:rPr>
                <w:spacing w:val="-2"/>
                <w:sz w:val="24"/>
                <w:szCs w:val="24"/>
              </w:rPr>
            </w:pPr>
            <w:r w:rsidRPr="005D75D9">
              <w:rPr>
                <w:spacing w:val="-2"/>
                <w:sz w:val="24"/>
                <w:szCs w:val="24"/>
              </w:rPr>
              <w:t>Подгот</w:t>
            </w:r>
            <w:r>
              <w:rPr>
                <w:spacing w:val="-2"/>
                <w:sz w:val="24"/>
                <w:szCs w:val="24"/>
              </w:rPr>
              <w:t xml:space="preserve">овка отчёта об исполнении </w:t>
            </w:r>
            <w:r w:rsidRPr="005D75D9">
              <w:rPr>
                <w:spacing w:val="-2"/>
                <w:sz w:val="24"/>
                <w:szCs w:val="24"/>
              </w:rPr>
              <w:t>Плана мероприятий по противодействию коррупции на предприятии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5D9" w:rsidRPr="005D75D9" w:rsidRDefault="005D75D9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75D9" w:rsidRDefault="005D75D9" w:rsidP="005D75D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5D75D9" w:rsidRPr="005D75D9" w:rsidRDefault="005D75D9" w:rsidP="005D75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</w:tr>
      <w:tr w:rsidR="002135E1" w:rsidTr="00A22DCF">
        <w:trPr>
          <w:gridAfter w:val="1"/>
          <w:wAfter w:w="30" w:type="dxa"/>
          <w:trHeight w:hRule="exact" w:val="427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Антикоррупционное просвещение</w:t>
            </w:r>
          </w:p>
        </w:tc>
      </w:tr>
      <w:tr w:rsidR="002135E1" w:rsidTr="00A22DCF">
        <w:trPr>
          <w:gridAfter w:val="1"/>
          <w:wAfter w:w="30" w:type="dxa"/>
          <w:trHeight w:hRule="exact" w:val="1268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8FF">
              <w:rPr>
                <w:sz w:val="24"/>
                <w:szCs w:val="24"/>
                <w:lang w:val="en-US"/>
              </w:rPr>
              <w:t>3</w:t>
            </w:r>
          </w:p>
          <w:p w:rsidR="002135E1" w:rsidRDefault="002135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Default="002135E1" w:rsidP="002135E1">
            <w:pPr>
              <w:shd w:val="clear" w:color="auto" w:fill="FFFFFF"/>
            </w:pPr>
            <w:r w:rsidRPr="002135E1">
              <w:rPr>
                <w:spacing w:val="-2"/>
                <w:sz w:val="24"/>
                <w:szCs w:val="24"/>
              </w:rPr>
              <w:t xml:space="preserve">Обеспечение наполнения и актуализации </w:t>
            </w:r>
            <w:r>
              <w:rPr>
                <w:spacing w:val="-2"/>
                <w:sz w:val="24"/>
                <w:szCs w:val="24"/>
              </w:rPr>
              <w:t xml:space="preserve"> информации по </w:t>
            </w:r>
            <w:r w:rsidRPr="002135E1">
              <w:rPr>
                <w:spacing w:val="-2"/>
                <w:sz w:val="24"/>
                <w:szCs w:val="24"/>
              </w:rPr>
              <w:t>противодействию коррупции на официальном</w:t>
            </w:r>
            <w:r>
              <w:rPr>
                <w:sz w:val="24"/>
                <w:szCs w:val="24"/>
              </w:rPr>
              <w:t xml:space="preserve"> сайте предприятия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Pr="002135E1" w:rsidRDefault="002135E1">
            <w:pPr>
              <w:shd w:val="clear" w:color="auto" w:fill="FFFFFF"/>
              <w:ind w:right="-40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5E1" w:rsidRPr="0000340D" w:rsidRDefault="002135E1" w:rsidP="005A29E7">
            <w:pPr>
              <w:shd w:val="clear" w:color="auto" w:fill="FFFFFF"/>
              <w:jc w:val="center"/>
            </w:pPr>
            <w:r w:rsidRPr="002135E1">
              <w:rPr>
                <w:spacing w:val="-2"/>
                <w:sz w:val="24"/>
                <w:szCs w:val="24"/>
              </w:rPr>
              <w:t xml:space="preserve">Секретарь комиссии по </w:t>
            </w:r>
            <w:r w:rsidR="0000340D" w:rsidRPr="0000340D">
              <w:rPr>
                <w:spacing w:val="-2"/>
                <w:sz w:val="24"/>
                <w:szCs w:val="24"/>
              </w:rPr>
              <w:t>противодействию коррупции</w:t>
            </w:r>
          </w:p>
        </w:tc>
      </w:tr>
      <w:tr w:rsidR="002135E1" w:rsidTr="00A22D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8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 w:rsidP="005A29E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работниками предприятия </w:t>
            </w:r>
            <w:r w:rsidR="005A29E7" w:rsidRPr="005A29E7">
              <w:rPr>
                <w:sz w:val="24"/>
                <w:szCs w:val="24"/>
              </w:rPr>
              <w:t xml:space="preserve">обучающих мероприятий </w:t>
            </w:r>
            <w:r>
              <w:rPr>
                <w:sz w:val="24"/>
                <w:szCs w:val="24"/>
              </w:rPr>
              <w:t xml:space="preserve">по </w:t>
            </w:r>
            <w:r w:rsidR="005A29E7" w:rsidRPr="005A29E7">
              <w:rPr>
                <w:sz w:val="24"/>
                <w:szCs w:val="24"/>
              </w:rPr>
              <w:t xml:space="preserve">вопросам профилактики и противодействия коррупции, а также </w:t>
            </w:r>
            <w:r>
              <w:rPr>
                <w:sz w:val="24"/>
                <w:szCs w:val="24"/>
              </w:rPr>
              <w:t>ответственности за коррупционные правонарушения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5A29E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2135E1" w:rsidRDefault="002135E1">
            <w:pPr>
              <w:shd w:val="clear" w:color="auto" w:fill="FFFFFF"/>
              <w:spacing w:line="274" w:lineRule="exact"/>
              <w:ind w:left="144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</w:tr>
      <w:tr w:rsidR="002135E1" w:rsidTr="00A22D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8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pStyle w:val="ab"/>
              <w:shd w:val="clear" w:color="auto" w:fill="FFFFFF"/>
              <w:spacing w:line="274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лекций для работников предприятия </w:t>
            </w:r>
            <w:r>
              <w:rPr>
                <w:spacing w:val="-16"/>
                <w:sz w:val="24"/>
                <w:szCs w:val="24"/>
              </w:rPr>
              <w:t xml:space="preserve">с </w:t>
            </w:r>
            <w:r>
              <w:rPr>
                <w:spacing w:val="-7"/>
                <w:sz w:val="24"/>
                <w:szCs w:val="24"/>
              </w:rPr>
              <w:t xml:space="preserve">участием   сотрудников   прокуратуры и </w:t>
            </w:r>
            <w:r>
              <w:rPr>
                <w:sz w:val="24"/>
                <w:szCs w:val="24"/>
              </w:rPr>
              <w:t xml:space="preserve">органов внутренних дел на темы: </w:t>
            </w:r>
            <w:r>
              <w:rPr>
                <w:spacing w:val="-19"/>
                <w:sz w:val="24"/>
                <w:szCs w:val="24"/>
              </w:rPr>
              <w:t xml:space="preserve">«Уголовная ответственность </w:t>
            </w:r>
            <w:r>
              <w:rPr>
                <w:spacing w:val="-15"/>
                <w:sz w:val="24"/>
                <w:szCs w:val="24"/>
              </w:rPr>
              <w:t>за должностные преступления и п</w:t>
            </w:r>
            <w:r>
              <w:rPr>
                <w:sz w:val="24"/>
                <w:szCs w:val="24"/>
              </w:rPr>
              <w:t>равонарушения»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 w:rsidP="005A29E7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течение </w:t>
            </w:r>
            <w:r w:rsidR="005A29E7">
              <w:rPr>
                <w:spacing w:val="-2"/>
                <w:sz w:val="24"/>
                <w:szCs w:val="24"/>
                <w:lang w:val="en-US"/>
              </w:rPr>
              <w:t xml:space="preserve">2021-2022 </w:t>
            </w:r>
            <w:proofErr w:type="spellStart"/>
            <w:r w:rsidR="005A29E7"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 w:rsidR="005A29E7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2135E1" w:rsidRDefault="002135E1">
            <w:pPr>
              <w:shd w:val="clear" w:color="auto" w:fill="FFFFFF"/>
              <w:spacing w:line="274" w:lineRule="exact"/>
              <w:ind w:left="144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</w:tr>
      <w:tr w:rsidR="002135E1" w:rsidTr="00A22D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8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5E1" w:rsidRDefault="002135E1">
            <w:pPr>
              <w:pStyle w:val="ab"/>
              <w:shd w:val="clear" w:color="auto" w:fill="FFFFFF"/>
              <w:spacing w:line="274" w:lineRule="exact"/>
              <w:ind w:right="778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Меры по снижению уровня коррупции при исполнении государственных функций и предоставлении государственных услуг</w:t>
            </w:r>
          </w:p>
        </w:tc>
      </w:tr>
      <w:tr w:rsidR="002135E1" w:rsidTr="00A22D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8F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Принятие мер по предотвращению коррупции при размещении заказов по закупкам и поставкам продукции для нужд предприятия 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ind w:left="173"/>
              <w:jc w:val="center"/>
            </w:pPr>
            <w:r>
              <w:rPr>
                <w:spacing w:val="-2"/>
                <w:sz w:val="24"/>
                <w:szCs w:val="24"/>
              </w:rPr>
              <w:t>Главный бухгалтер, юрисконсульт</w:t>
            </w:r>
          </w:p>
        </w:tc>
      </w:tr>
      <w:tr w:rsidR="002135E1" w:rsidTr="00A22DC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8F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spacing w:line="274" w:lineRule="exact"/>
              <w:ind w:right="34"/>
            </w:pPr>
            <w:r>
              <w:rPr>
                <w:sz w:val="24"/>
                <w:szCs w:val="24"/>
              </w:rPr>
              <w:t>Недопущение нецелевого использования финансовых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5E1" w:rsidRDefault="002135E1">
            <w:pPr>
              <w:shd w:val="clear" w:color="auto" w:fill="FFFFFF"/>
              <w:spacing w:line="274" w:lineRule="exact"/>
              <w:ind w:left="144"/>
              <w:jc w:val="center"/>
            </w:pPr>
            <w:r>
              <w:rPr>
                <w:spacing w:val="-2"/>
                <w:sz w:val="24"/>
                <w:szCs w:val="24"/>
              </w:rPr>
              <w:t>Главный бухгалтер</w:t>
            </w:r>
          </w:p>
        </w:tc>
      </w:tr>
    </w:tbl>
    <w:p w:rsidR="00237F90" w:rsidRDefault="00237F90"/>
    <w:p w:rsidR="00237F90" w:rsidRDefault="00237F90"/>
    <w:p w:rsidR="00237F90" w:rsidRDefault="00237F90">
      <w:pPr>
        <w:shd w:val="clear" w:color="auto" w:fill="FFFFFF"/>
        <w:spacing w:line="274" w:lineRule="exact"/>
        <w:ind w:left="672" w:right="6490"/>
        <w:rPr>
          <w:sz w:val="24"/>
          <w:szCs w:val="24"/>
        </w:rPr>
      </w:pPr>
    </w:p>
    <w:sectPr w:rsidR="00237F90">
      <w:pgSz w:w="11906" w:h="16838"/>
      <w:pgMar w:top="1042" w:right="533" w:bottom="360" w:left="1589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F90"/>
    <w:rsid w:val="0000340D"/>
    <w:rsid w:val="002135E1"/>
    <w:rsid w:val="002163ED"/>
    <w:rsid w:val="00237F90"/>
    <w:rsid w:val="002C08FF"/>
    <w:rsid w:val="004A4F7B"/>
    <w:rsid w:val="004C5922"/>
    <w:rsid w:val="005A29E7"/>
    <w:rsid w:val="005D75D9"/>
    <w:rsid w:val="00797742"/>
    <w:rsid w:val="00A22DCF"/>
    <w:rsid w:val="00BF695B"/>
    <w:rsid w:val="00CA066F"/>
    <w:rsid w:val="00E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 Spacing"/>
    <w:link w:val="ac"/>
    <w:uiPriority w:val="1"/>
    <w:qFormat/>
    <w:pPr>
      <w:widowControl w:val="0"/>
    </w:pPr>
    <w:rPr>
      <w:rFonts w:ascii="Times New Roman" w:hAnsi="Times New Roman"/>
    </w:rPr>
  </w:style>
  <w:style w:type="character" w:styleId="ad">
    <w:name w:val="Strong"/>
    <w:uiPriority w:val="22"/>
    <w:qFormat/>
    <w:rsid w:val="002163ED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2163ED"/>
    <w:rPr>
      <w:rFonts w:ascii="Times New Roman" w:hAnsi="Times New Roman"/>
    </w:rPr>
  </w:style>
  <w:style w:type="table" w:styleId="ae">
    <w:name w:val="Table Grid"/>
    <w:basedOn w:val="a1"/>
    <w:uiPriority w:val="59"/>
    <w:rsid w:val="002163E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59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C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J7ty/Hmdz8LTP1NrTlvofGuI+U/obloOfZv7OrCYVLg=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2GdPdW0yCZRRy77QeKmcpBLBGvZnq/CccSvA93Q37co=</DigestValue>
    </Reference>
  </SignedInfo>
  <SignatureValue>LnLAGdu3qJK9G8ljmrGaAqIH9UhOCD33+yh0a1eVZTk7M2nclEww565FhXMBg/nO
Y85D8s+Caft8lohxjz8OVQ==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VTxtL/WuHuzLOQiVWr+JOYhfoRY=</DigestValue>
      </Reference>
      <Reference URI="/word/fontTable.xml?ContentType=application/vnd.openxmlformats-officedocument.wordprocessingml.fontTable+xml">
        <DigestMethod Algorithm="http://www.w3.org/2000/09/xmldsig#sha1"/>
        <DigestValue>sX6NKwl4N8zH+rn/mELyocKg9cU=</DigestValue>
      </Reference>
      <Reference URI="/word/settings.xml?ContentType=application/vnd.openxmlformats-officedocument.wordprocessingml.settings+xml">
        <DigestMethod Algorithm="http://www.w3.org/2000/09/xmldsig#sha1"/>
        <DigestValue>0UdFIt9bo5RQ4tdbJ9WumV10e8M=</DigestValue>
      </Reference>
      <Reference URI="/word/styles.xml?ContentType=application/vnd.openxmlformats-officedocument.wordprocessingml.styles+xml">
        <DigestMethod Algorithm="http://www.w3.org/2000/09/xmldsig#sha1"/>
        <DigestValue>ySbA3uml9B4jeeHxB8hMobz5MJ4=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t9SdbuIKUQ26tC7nlgiuwtppPgU=</DigestValue>
      </Reference>
    </Manifest>
    <SignatureProperties>
      <SignatureProperty Id="idSignatureTime" Target="#idPackageSignature">
        <mdssi:SignatureTime>
          <mdssi:Format>YYYY-MM-DDThh:mm:ssTZD</mdssi:Format>
          <mdssi:Value>2021-02-10T09:32:19Z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2021-02-10T09:32:19Z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Офисмен</dc:creator>
  <dc:description/>
  <cp:lastModifiedBy>Офисмен</cp:lastModifiedBy>
  <cp:revision>9</cp:revision>
  <cp:lastPrinted>2018-07-24T08:37:00Z</cp:lastPrinted>
  <dcterms:created xsi:type="dcterms:W3CDTF">2018-07-21T10:22:00Z</dcterms:created>
  <dcterms:modified xsi:type="dcterms:W3CDTF">2021-02-10T09:32:00Z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