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06" w:rsidRDefault="001107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706" w:rsidRDefault="00110706">
      <w:pPr>
        <w:pStyle w:val="ConsPlusNormal"/>
      </w:pPr>
    </w:p>
    <w:p w:rsidR="00110706" w:rsidRDefault="00110706">
      <w:pPr>
        <w:pStyle w:val="ConsPlusTitle"/>
        <w:jc w:val="center"/>
      </w:pPr>
      <w:r>
        <w:t>МИНИСТЕРСТВО ЭКОНОМИЧЕСКОГО РАЗВИТИЯ РЕСПУБЛИКИ КОМИ</w:t>
      </w:r>
    </w:p>
    <w:p w:rsidR="00110706" w:rsidRDefault="00110706">
      <w:pPr>
        <w:pStyle w:val="ConsPlusTitle"/>
        <w:jc w:val="center"/>
      </w:pPr>
    </w:p>
    <w:p w:rsidR="00110706" w:rsidRDefault="00110706">
      <w:pPr>
        <w:pStyle w:val="ConsPlusTitle"/>
        <w:jc w:val="center"/>
      </w:pPr>
      <w:r>
        <w:t>ПРИКАЗ</w:t>
      </w:r>
    </w:p>
    <w:p w:rsidR="00110706" w:rsidRDefault="00110706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февраля 2015 г. N 35</w:t>
      </w:r>
    </w:p>
    <w:p w:rsidR="00110706" w:rsidRDefault="00110706">
      <w:pPr>
        <w:pStyle w:val="ConsPlusTitle"/>
        <w:jc w:val="center"/>
      </w:pPr>
    </w:p>
    <w:p w:rsidR="00110706" w:rsidRDefault="00110706">
      <w:pPr>
        <w:pStyle w:val="ConsPlusTitle"/>
        <w:jc w:val="center"/>
      </w:pPr>
      <w:r>
        <w:t>О ВКЛЮЧЕНИИ В РЕЕСТР ОРГАНИЗАЦИЙ, ОБРАЗУЮЩИХ ИНФРАСТРУКТУРУ</w:t>
      </w:r>
    </w:p>
    <w:p w:rsidR="00110706" w:rsidRDefault="00110706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110706" w:rsidRDefault="00110706">
      <w:pPr>
        <w:pStyle w:val="ConsPlusTitle"/>
        <w:jc w:val="center"/>
      </w:pPr>
      <w:r>
        <w:t>В РЕСПУБЛИКЕ КОМИ</w:t>
      </w:r>
    </w:p>
    <w:p w:rsidR="00110706" w:rsidRDefault="00110706">
      <w:pPr>
        <w:pStyle w:val="ConsPlusNormal"/>
      </w:pPr>
    </w:p>
    <w:p w:rsidR="00110706" w:rsidRDefault="001107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включения в реестр организаций, образующих инфраструктуру поддержки субъектов малого и среднего предпринимательства в Республике Коми, утвержденным Приказом Минэкономразвития Республики Коми от 27 января 2009 года N 12, приказываю:</w:t>
      </w:r>
    </w:p>
    <w:p w:rsidR="00110706" w:rsidRDefault="00110706">
      <w:pPr>
        <w:pStyle w:val="ConsPlusNormal"/>
        <w:ind w:firstLine="540"/>
        <w:jc w:val="both"/>
      </w:pPr>
      <w:r>
        <w:t>1. Включить в реестр организаций, образующих инфраструктуру поддержки субъектов малого и среднего предпринимательства в Республике Коми следующие организации:</w:t>
      </w:r>
    </w:p>
    <w:p w:rsidR="00110706" w:rsidRDefault="00110706">
      <w:pPr>
        <w:pStyle w:val="ConsPlusNormal"/>
        <w:ind w:firstLine="540"/>
        <w:jc w:val="both"/>
      </w:pPr>
      <w:r>
        <w:t>Торгово-промышленная палата города Ухты.</w:t>
      </w:r>
    </w:p>
    <w:p w:rsidR="00110706" w:rsidRDefault="00110706">
      <w:pPr>
        <w:pStyle w:val="ConsPlusNormal"/>
        <w:ind w:firstLine="540"/>
        <w:jc w:val="both"/>
      </w:pPr>
      <w:r>
        <w:t>ОАО "Гарантийный фонд Республики Коми";</w:t>
      </w:r>
    </w:p>
    <w:p w:rsidR="00110706" w:rsidRDefault="00110706">
      <w:pPr>
        <w:pStyle w:val="ConsPlusNormal"/>
        <w:ind w:firstLine="540"/>
        <w:jc w:val="both"/>
      </w:pPr>
      <w:r>
        <w:t>ОАО "Микрофинансовая организация Республики Коми";</w:t>
      </w:r>
    </w:p>
    <w:p w:rsidR="00110706" w:rsidRDefault="00110706">
      <w:pPr>
        <w:pStyle w:val="ConsPlusNormal"/>
        <w:ind w:firstLine="540"/>
        <w:jc w:val="both"/>
      </w:pPr>
      <w:r>
        <w:t>НП "Коми ремесленная палата";</w:t>
      </w:r>
    </w:p>
    <w:p w:rsidR="00110706" w:rsidRDefault="00110706">
      <w:pPr>
        <w:pStyle w:val="ConsPlusNormal"/>
        <w:ind w:firstLine="540"/>
        <w:jc w:val="both"/>
      </w:pPr>
      <w:r>
        <w:t>КРО ООО "ОПОРА РОССИИ";</w:t>
      </w:r>
    </w:p>
    <w:p w:rsidR="00110706" w:rsidRDefault="00110706">
      <w:pPr>
        <w:pStyle w:val="ConsPlusNormal"/>
        <w:ind w:firstLine="540"/>
        <w:jc w:val="both"/>
      </w:pPr>
      <w:r>
        <w:t>КРО ООО "Деловая Россия";</w:t>
      </w:r>
    </w:p>
    <w:p w:rsidR="00110706" w:rsidRDefault="00110706">
      <w:pPr>
        <w:pStyle w:val="ConsPlusNormal"/>
        <w:ind w:firstLine="540"/>
        <w:jc w:val="both"/>
      </w:pPr>
      <w:r>
        <w:t>ГУП РК "Республиканское Предприятие "Бизнес-инкубатор";</w:t>
      </w:r>
    </w:p>
    <w:p w:rsidR="00110706" w:rsidRDefault="00110706">
      <w:pPr>
        <w:pStyle w:val="ConsPlusNormal"/>
        <w:ind w:firstLine="540"/>
        <w:jc w:val="both"/>
      </w:pPr>
      <w:r>
        <w:t>ГОУ ВО "Коми республиканская академия государственной службы и управления".</w:t>
      </w:r>
    </w:p>
    <w:p w:rsidR="00110706" w:rsidRDefault="00110706">
      <w:pPr>
        <w:pStyle w:val="ConsPlusNormal"/>
        <w:ind w:firstLine="540"/>
        <w:jc w:val="both"/>
      </w:pPr>
      <w:r>
        <w:t>2. Отделу развития предпринимательства (Кузнецова М.И.) внести изменения в реестр организаций, образующих инфраструктуру поддержки субъектов малого и среднего предпринимательства в Республике Коми и опубликовать на сайте mbrk.ru</w:t>
      </w:r>
      <w:proofErr w:type="gramStart"/>
      <w:r>
        <w:t>. в</w:t>
      </w:r>
      <w:proofErr w:type="gramEnd"/>
      <w:r>
        <w:t xml:space="preserve"> срок до 2 марта 2015 года.</w:t>
      </w:r>
    </w:p>
    <w:p w:rsidR="00110706" w:rsidRDefault="0011070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Жукову Г.И.</w:t>
      </w:r>
    </w:p>
    <w:p w:rsidR="00110706" w:rsidRDefault="00110706">
      <w:pPr>
        <w:pStyle w:val="ConsPlusNormal"/>
        <w:ind w:firstLine="540"/>
        <w:jc w:val="both"/>
      </w:pPr>
      <w:r>
        <w:t>4. Приказ вступает в силу с момента подписания и действует до 31 декабря 2015 года.</w:t>
      </w:r>
    </w:p>
    <w:p w:rsidR="00110706" w:rsidRDefault="00110706">
      <w:pPr>
        <w:pStyle w:val="ConsPlusNormal"/>
      </w:pPr>
    </w:p>
    <w:p w:rsidR="00110706" w:rsidRDefault="00110706">
      <w:pPr>
        <w:pStyle w:val="ConsPlusNormal"/>
        <w:jc w:val="right"/>
      </w:pPr>
      <w:r>
        <w:t>Министр</w:t>
      </w:r>
    </w:p>
    <w:p w:rsidR="00110706" w:rsidRDefault="00110706">
      <w:pPr>
        <w:pStyle w:val="ConsPlusNormal"/>
        <w:jc w:val="right"/>
      </w:pPr>
      <w:r>
        <w:t>В.БАРМАШОВ</w:t>
      </w:r>
    </w:p>
    <w:p w:rsidR="00110706" w:rsidRDefault="00110706">
      <w:pPr>
        <w:pStyle w:val="ConsPlusNormal"/>
      </w:pPr>
    </w:p>
    <w:p w:rsidR="00110706" w:rsidRDefault="00110706">
      <w:pPr>
        <w:pStyle w:val="ConsPlusNormal"/>
      </w:pPr>
    </w:p>
    <w:p w:rsidR="00110706" w:rsidRDefault="0011070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02E56" w:rsidRDefault="00502E56">
      <w:bookmarkStart w:id="0" w:name="_GoBack"/>
      <w:bookmarkEnd w:id="0"/>
    </w:p>
    <w:sectPr w:rsidR="00502E56" w:rsidSect="0057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06"/>
    <w:rsid w:val="00110706"/>
    <w:rsid w:val="005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E19B-D16F-49A3-8506-6DFDCED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2C633340E6565417A1858F009292880CDBE96697BB8A52BF1E3FAFC5728F591BC1E4D0DDB78056D71841M8w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2015-10-29T07:48:00Z</dcterms:created>
  <dcterms:modified xsi:type="dcterms:W3CDTF">2015-10-29T07:48:00Z</dcterms:modified>
</cp:coreProperties>
</file>