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AF" w:rsidRDefault="007C25AF">
      <w:pPr>
        <w:pStyle w:val="ConsPlusTitlePage"/>
      </w:pPr>
      <w:r>
        <w:t xml:space="preserve">Документ предоставлен </w:t>
      </w:r>
      <w:hyperlink r:id="rId4" w:history="1">
        <w:r>
          <w:rPr>
            <w:color w:val="0000FF"/>
          </w:rPr>
          <w:t>КонсультантПлюс</w:t>
        </w:r>
      </w:hyperlink>
      <w:r>
        <w:br/>
      </w:r>
    </w:p>
    <w:p w:rsidR="007C25AF" w:rsidRDefault="007C25AF">
      <w:pPr>
        <w:pStyle w:val="ConsPlusNormal"/>
      </w:pPr>
    </w:p>
    <w:p w:rsidR="007C25AF" w:rsidRDefault="007C25AF">
      <w:pPr>
        <w:pStyle w:val="ConsPlusTitle"/>
        <w:jc w:val="center"/>
      </w:pPr>
      <w:r>
        <w:t>ПРАВИТЕЛЬСТВО РЕСПУБЛИКИ КОМИ</w:t>
      </w:r>
    </w:p>
    <w:p w:rsidR="007C25AF" w:rsidRDefault="007C25AF">
      <w:pPr>
        <w:pStyle w:val="ConsPlusTitle"/>
        <w:jc w:val="center"/>
      </w:pPr>
    </w:p>
    <w:p w:rsidR="007C25AF" w:rsidRDefault="007C25AF">
      <w:pPr>
        <w:pStyle w:val="ConsPlusTitle"/>
        <w:jc w:val="center"/>
      </w:pPr>
      <w:r>
        <w:t>РАСПОРЯЖЕНИЕ</w:t>
      </w:r>
    </w:p>
    <w:p w:rsidR="007C25AF" w:rsidRDefault="007C25AF">
      <w:pPr>
        <w:pStyle w:val="ConsPlusTitle"/>
        <w:jc w:val="center"/>
      </w:pPr>
      <w:proofErr w:type="gramStart"/>
      <w:r>
        <w:t>от</w:t>
      </w:r>
      <w:proofErr w:type="gramEnd"/>
      <w:r>
        <w:t xml:space="preserve"> 16 февраля 2011 г. N 34-р</w:t>
      </w:r>
    </w:p>
    <w:p w:rsidR="007C25AF" w:rsidRDefault="007C25AF">
      <w:pPr>
        <w:pStyle w:val="ConsPlusNormal"/>
        <w:jc w:val="center"/>
      </w:pPr>
      <w:r>
        <w:t>(</w:t>
      </w:r>
      <w:proofErr w:type="gramStart"/>
      <w:r>
        <w:t>в</w:t>
      </w:r>
      <w:proofErr w:type="gramEnd"/>
      <w:r>
        <w:t xml:space="preserve"> ред. </w:t>
      </w:r>
      <w:hyperlink r:id="rId5" w:history="1">
        <w:r>
          <w:rPr>
            <w:color w:val="0000FF"/>
          </w:rPr>
          <w:t>Постановления</w:t>
        </w:r>
      </w:hyperlink>
      <w:r>
        <w:t xml:space="preserve"> Правительства РК от 10.07.2014 N 274)</w:t>
      </w:r>
    </w:p>
    <w:p w:rsidR="007C25AF" w:rsidRDefault="007C25AF">
      <w:pPr>
        <w:pStyle w:val="ConsPlusNormal"/>
      </w:pPr>
    </w:p>
    <w:p w:rsidR="007C25AF" w:rsidRDefault="007C25AF">
      <w:pPr>
        <w:pStyle w:val="ConsPlusNormal"/>
        <w:ind w:firstLine="540"/>
        <w:jc w:val="both"/>
      </w:pPr>
      <w:r>
        <w:t>В целях определения основных принципов и приоритетных направлений в сфере развития малого и среднего предпринимательства Республики Коми:</w:t>
      </w:r>
    </w:p>
    <w:p w:rsidR="007C25AF" w:rsidRDefault="007C25AF">
      <w:pPr>
        <w:pStyle w:val="ConsPlusNormal"/>
        <w:ind w:firstLine="540"/>
        <w:jc w:val="both"/>
      </w:pPr>
      <w:r>
        <w:t xml:space="preserve">1. Одобрить </w:t>
      </w:r>
      <w:hyperlink w:anchor="P24" w:history="1">
        <w:r>
          <w:rPr>
            <w:color w:val="0000FF"/>
          </w:rPr>
          <w:t>Концепцию</w:t>
        </w:r>
      </w:hyperlink>
      <w:r>
        <w:t xml:space="preserve"> развития малого и среднего предпринимательства в Республике Коми на период до 2020 года (далее - Концепция) согласно приложению.</w:t>
      </w:r>
    </w:p>
    <w:p w:rsidR="007C25AF" w:rsidRDefault="007C25AF">
      <w:pPr>
        <w:pStyle w:val="ConsPlusNormal"/>
        <w:ind w:firstLine="540"/>
        <w:jc w:val="both"/>
      </w:pPr>
      <w:r>
        <w:t xml:space="preserve">2. Министерству экономического развития Республики Коми совместно с органами исполнительной власти Республики Коми обеспечить реализацию задач, предусмотренных </w:t>
      </w:r>
      <w:hyperlink w:anchor="P24" w:history="1">
        <w:r>
          <w:rPr>
            <w:color w:val="0000FF"/>
          </w:rPr>
          <w:t>Концепцией</w:t>
        </w:r>
      </w:hyperlink>
      <w:r>
        <w:t>.</w:t>
      </w:r>
    </w:p>
    <w:p w:rsidR="007C25AF" w:rsidRDefault="007C25AF">
      <w:pPr>
        <w:pStyle w:val="ConsPlusNormal"/>
      </w:pPr>
    </w:p>
    <w:p w:rsidR="007C25AF" w:rsidRDefault="007C25AF">
      <w:pPr>
        <w:pStyle w:val="ConsPlusNormal"/>
        <w:jc w:val="right"/>
      </w:pPr>
      <w:r>
        <w:t>Глава Республики Коми</w:t>
      </w:r>
    </w:p>
    <w:p w:rsidR="007C25AF" w:rsidRDefault="007C25AF">
      <w:pPr>
        <w:pStyle w:val="ConsPlusNormal"/>
        <w:jc w:val="right"/>
      </w:pPr>
      <w:r>
        <w:t>В.ГАЙЗЕР</w:t>
      </w:r>
    </w:p>
    <w:p w:rsidR="007C25AF" w:rsidRDefault="007C25AF">
      <w:pPr>
        <w:pStyle w:val="ConsPlusNormal"/>
      </w:pPr>
    </w:p>
    <w:p w:rsidR="007C25AF" w:rsidRDefault="007C25AF">
      <w:pPr>
        <w:pStyle w:val="ConsPlusNormal"/>
      </w:pPr>
    </w:p>
    <w:p w:rsidR="007C25AF" w:rsidRDefault="007C25AF">
      <w:pPr>
        <w:pStyle w:val="ConsPlusNormal"/>
      </w:pPr>
    </w:p>
    <w:p w:rsidR="007C25AF" w:rsidRDefault="007C25AF">
      <w:pPr>
        <w:pStyle w:val="ConsPlusNormal"/>
      </w:pPr>
    </w:p>
    <w:p w:rsidR="007C25AF" w:rsidRDefault="007C25AF">
      <w:pPr>
        <w:pStyle w:val="ConsPlusNormal"/>
      </w:pPr>
    </w:p>
    <w:p w:rsidR="007C25AF" w:rsidRDefault="007C25AF">
      <w:pPr>
        <w:pStyle w:val="ConsPlusNormal"/>
        <w:jc w:val="right"/>
      </w:pPr>
      <w:r>
        <w:t>Одобрена</w:t>
      </w:r>
    </w:p>
    <w:p w:rsidR="007C25AF" w:rsidRDefault="007C25AF">
      <w:pPr>
        <w:pStyle w:val="ConsPlusNormal"/>
        <w:jc w:val="right"/>
      </w:pPr>
      <w:proofErr w:type="gramStart"/>
      <w:r>
        <w:t>распоряжением</w:t>
      </w:r>
      <w:proofErr w:type="gramEnd"/>
    </w:p>
    <w:p w:rsidR="007C25AF" w:rsidRDefault="007C25AF">
      <w:pPr>
        <w:pStyle w:val="ConsPlusNormal"/>
        <w:jc w:val="right"/>
      </w:pPr>
      <w:r>
        <w:t>Правительства Республики Коми</w:t>
      </w:r>
    </w:p>
    <w:p w:rsidR="007C25AF" w:rsidRDefault="007C25AF">
      <w:pPr>
        <w:pStyle w:val="ConsPlusNormal"/>
        <w:jc w:val="right"/>
      </w:pPr>
      <w:proofErr w:type="gramStart"/>
      <w:r>
        <w:t>от</w:t>
      </w:r>
      <w:proofErr w:type="gramEnd"/>
      <w:r>
        <w:t xml:space="preserve"> 16 февраля 2011 г. N 34-р</w:t>
      </w:r>
    </w:p>
    <w:p w:rsidR="007C25AF" w:rsidRDefault="007C25AF">
      <w:pPr>
        <w:pStyle w:val="ConsPlusNormal"/>
        <w:jc w:val="right"/>
      </w:pPr>
      <w:r>
        <w:t>(</w:t>
      </w:r>
      <w:proofErr w:type="gramStart"/>
      <w:r>
        <w:t>приложение</w:t>
      </w:r>
      <w:proofErr w:type="gramEnd"/>
      <w:r>
        <w:t>)</w:t>
      </w:r>
    </w:p>
    <w:p w:rsidR="007C25AF" w:rsidRDefault="007C25AF">
      <w:pPr>
        <w:pStyle w:val="ConsPlusNormal"/>
      </w:pPr>
    </w:p>
    <w:p w:rsidR="007C25AF" w:rsidRDefault="007C25AF">
      <w:pPr>
        <w:pStyle w:val="ConsPlusTitle"/>
        <w:jc w:val="center"/>
      </w:pPr>
      <w:bookmarkStart w:id="0" w:name="P24"/>
      <w:bookmarkEnd w:id="0"/>
      <w:r>
        <w:t>КОНЦЕПЦИЯ</w:t>
      </w:r>
    </w:p>
    <w:p w:rsidR="007C25AF" w:rsidRDefault="007C25AF">
      <w:pPr>
        <w:pStyle w:val="ConsPlusTitle"/>
        <w:jc w:val="center"/>
      </w:pPr>
      <w:r>
        <w:t>РАЗВИТИЯ МАЛОГО И СРЕДНЕГО ПРЕДПРИНИМАТЕЛЬСТВА</w:t>
      </w:r>
    </w:p>
    <w:p w:rsidR="007C25AF" w:rsidRDefault="007C25AF">
      <w:pPr>
        <w:pStyle w:val="ConsPlusTitle"/>
        <w:jc w:val="center"/>
      </w:pPr>
      <w:r>
        <w:t>В РЕСПУБЛИКЕ КОМИ НА ПЕРИОД ДО 2020 ГОДА</w:t>
      </w:r>
    </w:p>
    <w:p w:rsidR="007C25AF" w:rsidRDefault="007C25AF">
      <w:pPr>
        <w:pStyle w:val="ConsPlusNormal"/>
        <w:jc w:val="center"/>
      </w:pPr>
      <w:r>
        <w:t>(</w:t>
      </w:r>
      <w:proofErr w:type="gramStart"/>
      <w:r>
        <w:t>в</w:t>
      </w:r>
      <w:proofErr w:type="gramEnd"/>
      <w:r>
        <w:t xml:space="preserve"> ред. </w:t>
      </w:r>
      <w:hyperlink r:id="rId6" w:history="1">
        <w:r>
          <w:rPr>
            <w:color w:val="0000FF"/>
          </w:rPr>
          <w:t>Постановления</w:t>
        </w:r>
      </w:hyperlink>
      <w:r>
        <w:t xml:space="preserve"> Правительства РК от 10.07.2014 N 274)</w:t>
      </w:r>
    </w:p>
    <w:p w:rsidR="007C25AF" w:rsidRDefault="007C25AF">
      <w:pPr>
        <w:pStyle w:val="ConsPlusNormal"/>
      </w:pPr>
    </w:p>
    <w:p w:rsidR="007C25AF" w:rsidRDefault="007C25AF">
      <w:pPr>
        <w:pStyle w:val="ConsPlusNormal"/>
        <w:jc w:val="center"/>
      </w:pPr>
      <w:r>
        <w:t>I. Введение</w:t>
      </w:r>
    </w:p>
    <w:p w:rsidR="007C25AF" w:rsidRDefault="007C25AF">
      <w:pPr>
        <w:pStyle w:val="ConsPlusNormal"/>
      </w:pPr>
    </w:p>
    <w:p w:rsidR="007C25AF" w:rsidRDefault="007C25AF">
      <w:pPr>
        <w:pStyle w:val="ConsPlusNormal"/>
        <w:ind w:firstLine="540"/>
        <w:jc w:val="both"/>
      </w:pPr>
      <w:r>
        <w:t>Концепция развития малого и среднего предпринимательства в Республике Коми на период до 2020 года (далее - Концепция) является системой базовых принципов, приоритетов, основных методических решений и подходов, направленных на достижение стратегических целей в области развития малого и среднего предпринимательства.</w:t>
      </w:r>
    </w:p>
    <w:p w:rsidR="007C25AF" w:rsidRDefault="007C25AF">
      <w:pPr>
        <w:pStyle w:val="ConsPlusNormal"/>
        <w:ind w:firstLine="540"/>
        <w:jc w:val="both"/>
      </w:pPr>
      <w:r>
        <w:t>Концепция разработана в соответствии со следующими нормативными правовыми актами:</w:t>
      </w:r>
    </w:p>
    <w:p w:rsidR="007C25AF" w:rsidRDefault="007C25AF">
      <w:pPr>
        <w:pStyle w:val="ConsPlusNormal"/>
        <w:ind w:firstLine="540"/>
        <w:jc w:val="both"/>
      </w:pPr>
      <w:r>
        <w:t xml:space="preserve">1) Федеральным </w:t>
      </w:r>
      <w:hyperlink r:id="rId7" w:history="1">
        <w:r>
          <w:rPr>
            <w:color w:val="0000FF"/>
          </w:rPr>
          <w:t>законом</w:t>
        </w:r>
      </w:hyperlink>
      <w:r>
        <w:t xml:space="preserve"> "О развитии малого и среднего предпринимательства в Российской Федерации";</w:t>
      </w:r>
    </w:p>
    <w:p w:rsidR="007C25AF" w:rsidRDefault="007C25AF">
      <w:pPr>
        <w:pStyle w:val="ConsPlusNormal"/>
        <w:ind w:firstLine="540"/>
        <w:jc w:val="both"/>
      </w:pPr>
      <w:r>
        <w:t xml:space="preserve">2) </w:t>
      </w:r>
      <w:hyperlink r:id="rId8" w:history="1">
        <w:r>
          <w:rPr>
            <w:color w:val="0000FF"/>
          </w:rPr>
          <w:t>Законом</w:t>
        </w:r>
      </w:hyperlink>
      <w:r>
        <w:t xml:space="preserve"> Республики Коми "О некоторых вопросах развития малого и среднего предпринимательства в Республике Коми";</w:t>
      </w:r>
    </w:p>
    <w:p w:rsidR="007C25AF" w:rsidRDefault="007C25AF">
      <w:pPr>
        <w:pStyle w:val="ConsPlusNormal"/>
        <w:ind w:firstLine="540"/>
        <w:jc w:val="both"/>
      </w:pPr>
      <w:r>
        <w:t xml:space="preserve">3) </w:t>
      </w:r>
      <w:hyperlink r:id="rId9" w:history="1">
        <w:r>
          <w:rPr>
            <w:color w:val="0000FF"/>
          </w:rPr>
          <w:t>постановлением</w:t>
        </w:r>
      </w:hyperlink>
      <w:r>
        <w:t xml:space="preserve"> Правительства Республики Коми от 27 марта 2006 г. N 45 "О Стратегии экономического и социального развития Республики Коми на период до 2020 года".</w:t>
      </w:r>
    </w:p>
    <w:p w:rsidR="007C25AF" w:rsidRDefault="007C25AF">
      <w:pPr>
        <w:pStyle w:val="ConsPlusNormal"/>
        <w:ind w:firstLine="540"/>
        <w:jc w:val="both"/>
      </w:pPr>
      <w:r>
        <w:t>Концепция построена на методах анализа, оценки и прогнозирования развития малого и среднего предпринимательства и учитывает социально-экономические особенности развития малого и среднего бизнеса в Республике Коми.</w:t>
      </w:r>
    </w:p>
    <w:p w:rsidR="007C25AF" w:rsidRDefault="007C25AF">
      <w:pPr>
        <w:pStyle w:val="ConsPlusNormal"/>
        <w:ind w:firstLine="540"/>
        <w:jc w:val="both"/>
      </w:pPr>
      <w:r>
        <w:t>Основополагающей целью разработки Концепции является определение вектора развития сферы малого и среднего предпринимательства, направленной на достижение стратегических целей.</w:t>
      </w:r>
    </w:p>
    <w:p w:rsidR="007C25AF" w:rsidRDefault="007C25AF">
      <w:pPr>
        <w:pStyle w:val="ConsPlusNormal"/>
        <w:ind w:firstLine="540"/>
        <w:jc w:val="both"/>
      </w:pPr>
      <w:r>
        <w:lastRenderedPageBreak/>
        <w:t>Исходя из установленной цели задачами Концепции являются:</w:t>
      </w:r>
    </w:p>
    <w:p w:rsidR="007C25AF" w:rsidRDefault="007C25AF">
      <w:pPr>
        <w:pStyle w:val="ConsPlusNormal"/>
        <w:ind w:firstLine="540"/>
        <w:jc w:val="both"/>
      </w:pPr>
      <w:proofErr w:type="gramStart"/>
      <w:r>
        <w:t>формирование</w:t>
      </w:r>
      <w:proofErr w:type="gramEnd"/>
      <w:r>
        <w:t xml:space="preserve"> базовых принципов деятельности органов исполнительной власти Республики Коми в сфере развития малого и среднего предпринимательства, обеспечивающих эффективность реализации мер государственной политики в сфере малого и среднего предпринимательства;</w:t>
      </w:r>
    </w:p>
    <w:p w:rsidR="007C25AF" w:rsidRDefault="007C25AF">
      <w:pPr>
        <w:pStyle w:val="ConsPlusNormal"/>
        <w:ind w:firstLine="540"/>
        <w:jc w:val="both"/>
      </w:pPr>
      <w:proofErr w:type="gramStart"/>
      <w:r>
        <w:t>определение</w:t>
      </w:r>
      <w:proofErr w:type="gramEnd"/>
      <w:r>
        <w:t xml:space="preserve"> отраслевых, территориальных и иных приоритетов в развитии малого и среднего предпринимательства в Республике Коми на долгосрочную перспективу, увязанных со </w:t>
      </w:r>
      <w:hyperlink r:id="rId10" w:history="1">
        <w:r>
          <w:rPr>
            <w:color w:val="0000FF"/>
          </w:rPr>
          <w:t>Стратегией</w:t>
        </w:r>
      </w:hyperlink>
      <w:r>
        <w:t xml:space="preserve"> экономического и социального развития Республики Коми на период до 2020 года;</w:t>
      </w:r>
    </w:p>
    <w:p w:rsidR="007C25AF" w:rsidRDefault="007C25AF">
      <w:pPr>
        <w:pStyle w:val="ConsPlusNormal"/>
        <w:ind w:firstLine="540"/>
        <w:jc w:val="both"/>
      </w:pPr>
      <w:proofErr w:type="gramStart"/>
      <w:r>
        <w:t>систематизация</w:t>
      </w:r>
      <w:proofErr w:type="gramEnd"/>
      <w:r>
        <w:t xml:space="preserve"> методических подходов и механизмов реализации государственной политики в сфере развития малого и среднего предпринимательства, обеспечивающих целостное воздействие на процесс развития малого и среднего бизнеса;</w:t>
      </w:r>
    </w:p>
    <w:p w:rsidR="007C25AF" w:rsidRDefault="007C25AF">
      <w:pPr>
        <w:pStyle w:val="ConsPlusNormal"/>
        <w:ind w:firstLine="540"/>
        <w:jc w:val="both"/>
      </w:pPr>
      <w:proofErr w:type="gramStart"/>
      <w:r>
        <w:t>формирование</w:t>
      </w:r>
      <w:proofErr w:type="gramEnd"/>
      <w:r>
        <w:t xml:space="preserve"> основных направлений в сфере развития малого и среднего предпринимательства, обеспечивающих оптимальное использование бюджетных ресурсов, выделяемых на государственную поддержку малого и среднего предпринимательства, и достижение запланированных результатов.</w:t>
      </w:r>
    </w:p>
    <w:p w:rsidR="007C25AF" w:rsidRDefault="007C25AF">
      <w:pPr>
        <w:pStyle w:val="ConsPlusNormal"/>
        <w:ind w:firstLine="540"/>
        <w:jc w:val="both"/>
      </w:pPr>
      <w:r>
        <w:t>Система контроля за ходом реализации Концепции будет включать в себя следующие мероприятия:</w:t>
      </w:r>
    </w:p>
    <w:p w:rsidR="007C25AF" w:rsidRDefault="007C25AF">
      <w:pPr>
        <w:pStyle w:val="ConsPlusNormal"/>
        <w:ind w:firstLine="540"/>
        <w:jc w:val="both"/>
      </w:pPr>
      <w:proofErr w:type="gramStart"/>
      <w:r>
        <w:t>рассмотрение</w:t>
      </w:r>
      <w:proofErr w:type="gramEnd"/>
      <w:r>
        <w:t xml:space="preserve"> итогов реализации Концепции на заседаниях Правительства Республики Коми и Координационного совета по малому и среднему предпринимательству при Правительстве Республики Коми;</w:t>
      </w:r>
    </w:p>
    <w:p w:rsidR="007C25AF" w:rsidRDefault="007C25AF">
      <w:pPr>
        <w:pStyle w:val="ConsPlusNormal"/>
        <w:ind w:firstLine="540"/>
        <w:jc w:val="both"/>
      </w:pPr>
      <w:proofErr w:type="gramStart"/>
      <w:r>
        <w:t>общественный</w:t>
      </w:r>
      <w:proofErr w:type="gramEnd"/>
      <w:r>
        <w:t xml:space="preserve"> контроль в форме общественных слушаний итогов реализации Концепции, а также участия представителей общественных организаций в работе рабочих групп при разработке конкретных мер, направленных на развитие малого и среднего предпринимательства;</w:t>
      </w:r>
    </w:p>
    <w:p w:rsidR="007C25AF" w:rsidRDefault="007C25AF">
      <w:pPr>
        <w:pStyle w:val="ConsPlusNormal"/>
        <w:ind w:firstLine="540"/>
        <w:jc w:val="both"/>
      </w:pPr>
      <w:proofErr w:type="gramStart"/>
      <w:r>
        <w:t>независимая</w:t>
      </w:r>
      <w:proofErr w:type="gramEnd"/>
      <w:r>
        <w:t xml:space="preserve"> экспертиза в форме проводимых опросов и исследований.</w:t>
      </w:r>
    </w:p>
    <w:p w:rsidR="007C25AF" w:rsidRDefault="007C25AF">
      <w:pPr>
        <w:pStyle w:val="ConsPlusNormal"/>
      </w:pPr>
    </w:p>
    <w:p w:rsidR="007C25AF" w:rsidRDefault="007C25AF">
      <w:pPr>
        <w:pStyle w:val="ConsPlusNormal"/>
        <w:jc w:val="center"/>
      </w:pPr>
      <w:r>
        <w:t>II. Общемировой опыт и опыт субъектов Российской Федерации.</w:t>
      </w:r>
    </w:p>
    <w:p w:rsidR="007C25AF" w:rsidRDefault="007C25AF">
      <w:pPr>
        <w:pStyle w:val="ConsPlusNormal"/>
        <w:jc w:val="center"/>
      </w:pPr>
      <w:r>
        <w:t>Состояние и проблемы развития малого</w:t>
      </w:r>
    </w:p>
    <w:p w:rsidR="007C25AF" w:rsidRDefault="007C25AF">
      <w:pPr>
        <w:pStyle w:val="ConsPlusNormal"/>
        <w:jc w:val="center"/>
      </w:pPr>
      <w:proofErr w:type="gramStart"/>
      <w:r>
        <w:t>и</w:t>
      </w:r>
      <w:proofErr w:type="gramEnd"/>
      <w:r>
        <w:t xml:space="preserve"> среднего предпринимательства</w:t>
      </w:r>
    </w:p>
    <w:p w:rsidR="007C25AF" w:rsidRDefault="007C25AF">
      <w:pPr>
        <w:pStyle w:val="ConsPlusNormal"/>
      </w:pPr>
    </w:p>
    <w:p w:rsidR="007C25AF" w:rsidRDefault="007C25AF">
      <w:pPr>
        <w:pStyle w:val="ConsPlusNormal"/>
        <w:ind w:firstLine="540"/>
        <w:jc w:val="both"/>
      </w:pPr>
      <w:r>
        <w:t>1. Общемировой опыт и опыт субъектов Российской Федерации</w:t>
      </w:r>
    </w:p>
    <w:p w:rsidR="007C25AF" w:rsidRDefault="007C25AF">
      <w:pPr>
        <w:pStyle w:val="ConsPlusNormal"/>
        <w:ind w:firstLine="540"/>
        <w:jc w:val="both"/>
      </w:pPr>
      <w:r>
        <w:t>Малый бизнес в подавляющем большинстве развитых стран создает значительную долю валового внутреннего продукта (более 50 процентов) и обеспечивает рабочими местами большую часть населения (от 50 до 70 процентов экономически активного населения).</w:t>
      </w:r>
    </w:p>
    <w:p w:rsidR="007C25AF" w:rsidRDefault="007C25AF">
      <w:pPr>
        <w:pStyle w:val="ConsPlusNormal"/>
        <w:ind w:firstLine="540"/>
        <w:jc w:val="both"/>
      </w:pPr>
      <w:r>
        <w:t>Изучение опыта оказания государственной поддержки малому и среднему предпринимательству, применяемого в развитых странах, показывает, что проблемы, на решение которых нацелено государственное вмешательство, крайне идентичны. В большинстве своем схожими являются и методы их решения. Сравнительно значимые различия можно установить только в механизмах реализации государственной политики в сфере поддержки малого и среднего предпринимательства.</w:t>
      </w:r>
    </w:p>
    <w:p w:rsidR="007C25AF" w:rsidRDefault="007C25AF">
      <w:pPr>
        <w:pStyle w:val="ConsPlusNormal"/>
        <w:ind w:firstLine="540"/>
        <w:jc w:val="both"/>
      </w:pPr>
      <w:r>
        <w:t>К наиболее распространенным и положительно зарекомендовавшим себя механизмам стимулирования малого и среднего предпринимательства относятся следующие группы мер:</w:t>
      </w:r>
    </w:p>
    <w:p w:rsidR="007C25AF" w:rsidRDefault="007C25AF">
      <w:pPr>
        <w:pStyle w:val="ConsPlusNormal"/>
        <w:ind w:firstLine="540"/>
        <w:jc w:val="both"/>
      </w:pPr>
      <w:r>
        <w:t>1) специальные режимы налогообложения для малых предприятий и микропредприятий;</w:t>
      </w:r>
    </w:p>
    <w:p w:rsidR="007C25AF" w:rsidRDefault="007C25AF">
      <w:pPr>
        <w:pStyle w:val="ConsPlusNormal"/>
        <w:ind w:firstLine="540"/>
        <w:jc w:val="both"/>
      </w:pPr>
      <w:r>
        <w:t>2) имущественная поддержка;</w:t>
      </w:r>
    </w:p>
    <w:p w:rsidR="007C25AF" w:rsidRDefault="007C25AF">
      <w:pPr>
        <w:pStyle w:val="ConsPlusNormal"/>
        <w:ind w:firstLine="540"/>
        <w:jc w:val="both"/>
      </w:pPr>
      <w:r>
        <w:t>3) консультирование и обучение предпринимателей;</w:t>
      </w:r>
    </w:p>
    <w:p w:rsidR="007C25AF" w:rsidRDefault="007C25AF">
      <w:pPr>
        <w:pStyle w:val="ConsPlusNormal"/>
        <w:ind w:firstLine="540"/>
        <w:jc w:val="both"/>
      </w:pPr>
      <w:r>
        <w:t>4) финансовая поддержка.</w:t>
      </w:r>
    </w:p>
    <w:p w:rsidR="007C25AF" w:rsidRDefault="007C25AF">
      <w:pPr>
        <w:pStyle w:val="ConsPlusNormal"/>
        <w:ind w:firstLine="540"/>
        <w:jc w:val="both"/>
      </w:pPr>
      <w:r>
        <w:t>Основными принципами в сфере развития малого и среднего предпринимательства в странах, имеющих развитый малый и средний бизнес, являются:</w:t>
      </w:r>
    </w:p>
    <w:p w:rsidR="007C25AF" w:rsidRDefault="007C25AF">
      <w:pPr>
        <w:pStyle w:val="ConsPlusNormal"/>
        <w:ind w:firstLine="540"/>
        <w:jc w:val="both"/>
      </w:pPr>
      <w:proofErr w:type="gramStart"/>
      <w:r>
        <w:t>реализация</w:t>
      </w:r>
      <w:proofErr w:type="gramEnd"/>
      <w:r>
        <w:t xml:space="preserve"> государственной политики через орган власти, осуществляющий организационно-методическое руководство и координацию в соответствующей сфере деятельности;</w:t>
      </w:r>
    </w:p>
    <w:p w:rsidR="007C25AF" w:rsidRDefault="007C25AF">
      <w:pPr>
        <w:pStyle w:val="ConsPlusNormal"/>
        <w:ind w:firstLine="540"/>
        <w:jc w:val="both"/>
      </w:pPr>
      <w:proofErr w:type="gramStart"/>
      <w:r>
        <w:t>специальная</w:t>
      </w:r>
      <w:proofErr w:type="gramEnd"/>
      <w:r>
        <w:t xml:space="preserve"> экспертиза реализации принятых вновь нормативных актов на предмет их воздействия (или потенциального воздействия) на сегмент малого и среднего предпринимательства как в целом, так и в отдельных отраслях экономики;</w:t>
      </w:r>
    </w:p>
    <w:p w:rsidR="007C25AF" w:rsidRDefault="007C25AF">
      <w:pPr>
        <w:pStyle w:val="ConsPlusNormal"/>
        <w:ind w:firstLine="540"/>
        <w:jc w:val="both"/>
      </w:pPr>
      <w:proofErr w:type="gramStart"/>
      <w:r>
        <w:t>информационное</w:t>
      </w:r>
      <w:proofErr w:type="gramEnd"/>
      <w:r>
        <w:t xml:space="preserve"> обеспечение и сопровождение мероприятий, реализуемых в рамках государственной поддержки малого и среднего бизнеса.</w:t>
      </w:r>
    </w:p>
    <w:p w:rsidR="007C25AF" w:rsidRDefault="007C25AF">
      <w:pPr>
        <w:pStyle w:val="ConsPlusNormal"/>
        <w:ind w:firstLine="540"/>
        <w:jc w:val="both"/>
      </w:pPr>
      <w:r>
        <w:lastRenderedPageBreak/>
        <w:t>Для наиболее передовых регионов России, отличающихся высокими показателями состояния развития малого и среднего предпринимательства и положительной динамикой их развития, характерны следующие условия:</w:t>
      </w:r>
    </w:p>
    <w:p w:rsidR="007C25AF" w:rsidRDefault="007C25AF">
      <w:pPr>
        <w:pStyle w:val="ConsPlusNormal"/>
        <w:ind w:firstLine="540"/>
        <w:jc w:val="both"/>
      </w:pPr>
      <w:proofErr w:type="gramStart"/>
      <w:r>
        <w:t>активность</w:t>
      </w:r>
      <w:proofErr w:type="gramEnd"/>
      <w:r>
        <w:t xml:space="preserve"> региональных властей в реализации государственной политики в сфере развития малого и среднего предпринимательства;</w:t>
      </w:r>
    </w:p>
    <w:p w:rsidR="007C25AF" w:rsidRDefault="007C25AF">
      <w:pPr>
        <w:pStyle w:val="ConsPlusNormal"/>
        <w:ind w:firstLine="540"/>
        <w:jc w:val="both"/>
      </w:pPr>
      <w:proofErr w:type="gramStart"/>
      <w:r>
        <w:t>высокий</w:t>
      </w:r>
      <w:proofErr w:type="gramEnd"/>
      <w:r>
        <w:t xml:space="preserve"> уровень развития организаций инфраструктуры поддержки малого и среднего предпринимательства и консолидации общественных объединений предпринимателей;</w:t>
      </w:r>
    </w:p>
    <w:p w:rsidR="007C25AF" w:rsidRDefault="007C25AF">
      <w:pPr>
        <w:pStyle w:val="ConsPlusNormal"/>
        <w:ind w:firstLine="540"/>
        <w:jc w:val="both"/>
      </w:pPr>
      <w:proofErr w:type="gramStart"/>
      <w:r>
        <w:t>позитивная</w:t>
      </w:r>
      <w:proofErr w:type="gramEnd"/>
      <w:r>
        <w:t xml:space="preserve"> оценка со стороны предпринимателей принимаемых и реализуемых государственных мер, направленных на развитие малого и среднего предпринимательства, налаженное социальное партнерство власти и бизнеса.</w:t>
      </w:r>
    </w:p>
    <w:p w:rsidR="007C25AF" w:rsidRDefault="007C25AF">
      <w:pPr>
        <w:pStyle w:val="ConsPlusNormal"/>
        <w:ind w:firstLine="540"/>
        <w:jc w:val="both"/>
      </w:pPr>
      <w:r>
        <w:t>2. Состояние и развитие малого и среднего предпринимательства в Республике Коми</w:t>
      </w:r>
    </w:p>
    <w:p w:rsidR="007C25AF" w:rsidRDefault="007C25AF">
      <w:pPr>
        <w:pStyle w:val="ConsPlusNormal"/>
        <w:ind w:firstLine="540"/>
        <w:jc w:val="both"/>
      </w:pPr>
      <w:r>
        <w:t xml:space="preserve">По состоянию на 1 июля 2010 года в Республике Коми насчитывается 14 699 юридических лиц, относящихся к малым и средним предприятиям, в том числе 102 средних предприятий, 1570 малых предприятий, 13027 микропредприятий. Количество индивидуальных предпринимателей составило 23479 человека. Таким образом, на территории Республики Коми насчитывается 38178 хозяйствующих субъекта, которые в соответствии с Федеральным </w:t>
      </w:r>
      <w:hyperlink r:id="rId11" w:history="1">
        <w:r>
          <w:rPr>
            <w:color w:val="0000FF"/>
          </w:rPr>
          <w:t>законом</w:t>
        </w:r>
      </w:hyperlink>
      <w:r>
        <w:t xml:space="preserve"> Российской Федерации "О развитии малого и среднего предпринимательства в Российской Федерации" относятся к малому и среднему предпринимательству.</w:t>
      </w:r>
    </w:p>
    <w:p w:rsidR="007C25AF" w:rsidRDefault="007C25AF">
      <w:pPr>
        <w:pStyle w:val="ConsPlusNormal"/>
        <w:ind w:firstLine="540"/>
        <w:jc w:val="both"/>
      </w:pPr>
      <w:r>
        <w:t>Из общего количества юридических лиц, ведущих свою деятельность на территории республики, более 70 процентов составляют малые (в том числе микро-) и средние предприятия.</w:t>
      </w:r>
    </w:p>
    <w:p w:rsidR="007C25AF" w:rsidRDefault="007C25AF">
      <w:pPr>
        <w:pStyle w:val="ConsPlusNormal"/>
        <w:ind w:firstLine="540"/>
        <w:jc w:val="both"/>
      </w:pPr>
      <w:r>
        <w:t>Численность занятых в сфере малого и среднего предпринимательства, включая совместителей и лиц, работающих по договорам гражданско-правового характера на малых предприятиях, а также индивидуальных предпринимателей составляет более 157 тыс. человек, что составляет 33 процента от общего числа занятых в экономике республики. Этот показатель приближается к уровню развитых стран, где малый и средний бизнес обеспечивает 50 - 70 процентов сложившейся трудовой занятости.</w:t>
      </w:r>
    </w:p>
    <w:p w:rsidR="007C25AF" w:rsidRDefault="007C25AF">
      <w:pPr>
        <w:pStyle w:val="ConsPlusNormal"/>
        <w:ind w:firstLine="540"/>
        <w:jc w:val="both"/>
      </w:pPr>
      <w:r>
        <w:t>Показатели деловой активности малых и средних предприятий в общем числе организаций республики, составляют:</w:t>
      </w:r>
    </w:p>
    <w:p w:rsidR="007C25AF" w:rsidRDefault="007C25AF">
      <w:pPr>
        <w:pStyle w:val="ConsPlusNormal"/>
        <w:ind w:firstLine="540"/>
        <w:jc w:val="both"/>
      </w:pPr>
      <w:r>
        <w:t>23 процента оборота организаций;</w:t>
      </w:r>
    </w:p>
    <w:p w:rsidR="007C25AF" w:rsidRDefault="007C25AF">
      <w:pPr>
        <w:pStyle w:val="ConsPlusNormal"/>
        <w:ind w:firstLine="540"/>
        <w:jc w:val="both"/>
      </w:pPr>
      <w:r>
        <w:t>15 процентов отгруженных товаров собственного производства, выполненных работ и услуг собственными силами;</w:t>
      </w:r>
    </w:p>
    <w:p w:rsidR="007C25AF" w:rsidRDefault="007C25AF">
      <w:pPr>
        <w:pStyle w:val="ConsPlusNormal"/>
        <w:ind w:firstLine="540"/>
        <w:jc w:val="both"/>
      </w:pPr>
      <w:r>
        <w:t>3 процента инвестиций в основной капитал.</w:t>
      </w:r>
    </w:p>
    <w:p w:rsidR="007C25AF" w:rsidRDefault="007C25AF">
      <w:pPr>
        <w:pStyle w:val="ConsPlusNormal"/>
        <w:ind w:firstLine="540"/>
        <w:jc w:val="both"/>
      </w:pPr>
      <w:r>
        <w:t>Показатели оборота розничной торговли, оптовой торговли, оборота общественного питания субъектов малого и среднего предпринимательства (включая индивидуальных предпринимателей) и объема платных услуг населению субъектов малого и среднего предпринимательства (включая индивидуальных предпринимателей) составляют 80 процентов, 53 процента, 62 процента и 36 процентов от общереспубликанских показателей соответственно.</w:t>
      </w:r>
    </w:p>
    <w:p w:rsidR="007C25AF" w:rsidRDefault="007C25AF">
      <w:pPr>
        <w:pStyle w:val="ConsPlusNormal"/>
        <w:ind w:firstLine="540"/>
        <w:jc w:val="both"/>
      </w:pPr>
      <w:r>
        <w:t>Согласно рейтингу, построенному Национальным институтом системных исследований проблем предпринимательства по итогам 2009 года, Республика Коми занимает 22 место среди 83 субъектов Российской Федерации по уровню развития малого и среднего предпринимательства.</w:t>
      </w:r>
    </w:p>
    <w:p w:rsidR="007C25AF" w:rsidRDefault="007C25AF">
      <w:pPr>
        <w:pStyle w:val="ConsPlusNormal"/>
        <w:ind w:firstLine="540"/>
        <w:jc w:val="both"/>
      </w:pPr>
      <w:r>
        <w:t>В территориальном разрезе малое и среднее предпринимательство наиболее динамично развивается в городах, где шире потребительский рынок и сконцентрированы трудовые и сырьевые ресурсы. В городской местности работают 85 процентов субъектов малого и среднего предпринимательства.</w:t>
      </w:r>
    </w:p>
    <w:p w:rsidR="007C25AF" w:rsidRDefault="007C25AF">
      <w:pPr>
        <w:pStyle w:val="ConsPlusNormal"/>
        <w:ind w:firstLine="540"/>
        <w:jc w:val="both"/>
      </w:pPr>
      <w:r>
        <w:t>Наиболее привлекательным для субъектов малого и среднего предпринимательства является деятельность, относящаяся к разделу "Оптовая и розничная торговля; ремонт автотранспортных средств, мотоциклов, бытовых изделий и предметов личного пользования".</w:t>
      </w:r>
    </w:p>
    <w:p w:rsidR="007C25AF" w:rsidRDefault="007C25AF">
      <w:pPr>
        <w:pStyle w:val="ConsPlusNormal"/>
        <w:ind w:firstLine="540"/>
        <w:jc w:val="both"/>
      </w:pPr>
      <w:r>
        <w:t>3. Проблемы развития малого и среднего предпринимательства</w:t>
      </w:r>
    </w:p>
    <w:p w:rsidR="007C25AF" w:rsidRDefault="007C25AF">
      <w:pPr>
        <w:pStyle w:val="ConsPlusNormal"/>
        <w:ind w:firstLine="540"/>
        <w:jc w:val="both"/>
      </w:pPr>
      <w:r>
        <w:t>Малое и среднее предпринимательство, как наиболее гибкий сегмент экономики, обеспечивает:</w:t>
      </w:r>
    </w:p>
    <w:p w:rsidR="007C25AF" w:rsidRDefault="007C25AF">
      <w:pPr>
        <w:pStyle w:val="ConsPlusNormal"/>
        <w:ind w:firstLine="540"/>
        <w:jc w:val="both"/>
      </w:pPr>
      <w:proofErr w:type="gramStart"/>
      <w:r>
        <w:t>высокую</w:t>
      </w:r>
      <w:proofErr w:type="gramEnd"/>
      <w:r>
        <w:t xml:space="preserve"> диверсификацию продукции (работ, услуг);</w:t>
      </w:r>
    </w:p>
    <w:p w:rsidR="007C25AF" w:rsidRDefault="007C25AF">
      <w:pPr>
        <w:pStyle w:val="ConsPlusNormal"/>
        <w:ind w:firstLine="540"/>
        <w:jc w:val="both"/>
      </w:pPr>
      <w:proofErr w:type="gramStart"/>
      <w:r>
        <w:t>развитие</w:t>
      </w:r>
      <w:proofErr w:type="gramEnd"/>
      <w:r>
        <w:t xml:space="preserve"> нематериального производства, применяющего "креативный капитал";</w:t>
      </w:r>
    </w:p>
    <w:p w:rsidR="007C25AF" w:rsidRDefault="007C25AF">
      <w:pPr>
        <w:pStyle w:val="ConsPlusNormal"/>
        <w:ind w:firstLine="540"/>
        <w:jc w:val="both"/>
      </w:pPr>
      <w:proofErr w:type="gramStart"/>
      <w:r>
        <w:t>сокращение</w:t>
      </w:r>
      <w:proofErr w:type="gramEnd"/>
      <w:r>
        <w:t xml:space="preserve"> использования материальных ресурсов за счет технологического развития и модернизации производства;</w:t>
      </w:r>
    </w:p>
    <w:p w:rsidR="007C25AF" w:rsidRDefault="007C25AF">
      <w:pPr>
        <w:pStyle w:val="ConsPlusNormal"/>
        <w:ind w:firstLine="540"/>
        <w:jc w:val="both"/>
      </w:pPr>
      <w:proofErr w:type="gramStart"/>
      <w:r>
        <w:lastRenderedPageBreak/>
        <w:t>высокую</w:t>
      </w:r>
      <w:proofErr w:type="gramEnd"/>
      <w:r>
        <w:t xml:space="preserve"> эффективность капиталовложений;</w:t>
      </w:r>
    </w:p>
    <w:p w:rsidR="007C25AF" w:rsidRDefault="007C25AF">
      <w:pPr>
        <w:pStyle w:val="ConsPlusNormal"/>
        <w:ind w:firstLine="540"/>
        <w:jc w:val="both"/>
      </w:pPr>
      <w:proofErr w:type="gramStart"/>
      <w:r>
        <w:t>генерацию</w:t>
      </w:r>
      <w:proofErr w:type="gramEnd"/>
      <w:r>
        <w:t xml:space="preserve"> новых рабочих мест и самозанятость населения.</w:t>
      </w:r>
    </w:p>
    <w:p w:rsidR="007C25AF" w:rsidRDefault="007C25AF">
      <w:pPr>
        <w:pStyle w:val="ConsPlusNormal"/>
        <w:ind w:firstLine="540"/>
        <w:jc w:val="both"/>
      </w:pPr>
      <w:r>
        <w:t>Увеличение численности экономически активных, способных обеспечить себя граждан содействует становлению гражданского самосознания населения, повышает уровень социального партнерства в обществе, увеличивает уровень благосостояния населения, снижает нагрузку на бюджеты бюджетной системы Российской Федерации, связанную с необходимостью социальной поддержки безработных и незанятых граждан, и тем самым позволяет государству увеличить уровень вложений в развитие общества.</w:t>
      </w:r>
    </w:p>
    <w:p w:rsidR="007C25AF" w:rsidRDefault="007C25AF">
      <w:pPr>
        <w:pStyle w:val="ConsPlusNormal"/>
        <w:ind w:firstLine="540"/>
        <w:jc w:val="both"/>
      </w:pPr>
      <w:r>
        <w:t>Однако малое предпринимательство, как форма занятости населения, нуждается в постоянном стимулировании и поддержке со стороны государства. Особенно это касается процесса "стартап" бизнеса (англ. "start up"), основными трудностями которого являются отсутствие стартового капитала, незнание в полной мере состояния рынка, несформированные партнерские отношения и ряд других трудностей.</w:t>
      </w:r>
    </w:p>
    <w:p w:rsidR="007C25AF" w:rsidRDefault="007C25AF">
      <w:pPr>
        <w:pStyle w:val="ConsPlusNormal"/>
        <w:ind w:firstLine="540"/>
        <w:jc w:val="both"/>
      </w:pPr>
      <w:r>
        <w:t>Основными проблемами в развитии малого и среднего предпринимательства Республики Коми являются следующие факторы:</w:t>
      </w:r>
    </w:p>
    <w:p w:rsidR="007C25AF" w:rsidRDefault="007C25AF">
      <w:pPr>
        <w:pStyle w:val="ConsPlusNormal"/>
        <w:ind w:firstLine="540"/>
        <w:jc w:val="both"/>
      </w:pPr>
      <w:r>
        <w:t>1. Для республики характерна большая протяженность территории, часть которой расположена в условия Крайнего Севера, с низким уровнем развития транспортной инфраструктуры и плотности населения, что во многом сдерживает развитие малого и среднего предпринимательства, особенно в труднодоступных и отдаленных населенных пунктах и северных районах республики.</w:t>
      </w:r>
    </w:p>
    <w:p w:rsidR="007C25AF" w:rsidRDefault="007C25AF">
      <w:pPr>
        <w:pStyle w:val="ConsPlusNormal"/>
        <w:ind w:firstLine="540"/>
        <w:jc w:val="both"/>
      </w:pPr>
      <w:r>
        <w:t>2. Слабая ресурсная база (техническая, производственная, финансовая) субъектов малого и среднего предпринимательства не позволяет интенсивно наращивать объемы конкурентоспособной продукции (работ, услуг).</w:t>
      </w:r>
    </w:p>
    <w:p w:rsidR="007C25AF" w:rsidRDefault="007C25AF">
      <w:pPr>
        <w:pStyle w:val="ConsPlusNormal"/>
        <w:ind w:firstLine="540"/>
        <w:jc w:val="both"/>
      </w:pPr>
      <w:r>
        <w:t>3. Стадию развития инфраструктуры стимулирования и поддержки малого и среднего предпринимательства в Республике Коми можно охарактеризовать как формирующуюся, находящуюся в стадии становления. При этом уровень развития муниципальной инфраструктуры практически является "нулевым".</w:t>
      </w:r>
    </w:p>
    <w:p w:rsidR="007C25AF" w:rsidRDefault="007C25AF">
      <w:pPr>
        <w:pStyle w:val="ConsPlusNormal"/>
        <w:ind w:firstLine="540"/>
        <w:jc w:val="both"/>
      </w:pPr>
      <w:r>
        <w:t>4. Отсутствует целостная благоприятная среда для становления предпринимательства, предусматривающая соблюдение комплексных условий становления и развития бизнеса на протяжении определенного временного периода.</w:t>
      </w:r>
    </w:p>
    <w:p w:rsidR="007C25AF" w:rsidRDefault="007C25AF">
      <w:pPr>
        <w:pStyle w:val="ConsPlusNormal"/>
        <w:ind w:firstLine="540"/>
        <w:jc w:val="both"/>
      </w:pPr>
      <w:r>
        <w:t>Указанные проблемы в своей совокупности формируют в свою очередь конкретные причины, сдерживающие развитие малого и среднего предпринимательства в Республике Коми:</w:t>
      </w:r>
    </w:p>
    <w:p w:rsidR="007C25AF" w:rsidRDefault="007C25AF">
      <w:pPr>
        <w:pStyle w:val="ConsPlusNormal"/>
        <w:ind w:firstLine="540"/>
        <w:jc w:val="both"/>
      </w:pPr>
      <w:proofErr w:type="gramStart"/>
      <w:r>
        <w:t>недостаточность</w:t>
      </w:r>
      <w:proofErr w:type="gramEnd"/>
      <w:r>
        <w:t xml:space="preserve"> собственных средств для развития и высокая стоимость заемных средств;</w:t>
      </w:r>
    </w:p>
    <w:p w:rsidR="007C25AF" w:rsidRDefault="007C25AF">
      <w:pPr>
        <w:pStyle w:val="ConsPlusNormal"/>
        <w:ind w:firstLine="540"/>
        <w:jc w:val="both"/>
      </w:pPr>
      <w:proofErr w:type="gramStart"/>
      <w:r>
        <w:t>высокая</w:t>
      </w:r>
      <w:proofErr w:type="gramEnd"/>
      <w:r>
        <w:t xml:space="preserve"> затратность осуществления деятельности в условиях Крайнего Севера и приравненных к ним местностям, в том числе высокий уровень цен (тарифов) на сырье (работы, услуги), топливо и энергию;</w:t>
      </w:r>
    </w:p>
    <w:p w:rsidR="007C25AF" w:rsidRDefault="007C25AF">
      <w:pPr>
        <w:pStyle w:val="ConsPlusNormal"/>
        <w:ind w:firstLine="540"/>
        <w:jc w:val="both"/>
      </w:pPr>
      <w:proofErr w:type="gramStart"/>
      <w:r>
        <w:t>недостаток</w:t>
      </w:r>
      <w:proofErr w:type="gramEnd"/>
      <w:r>
        <w:t xml:space="preserve"> квалифицированных кадров;</w:t>
      </w:r>
    </w:p>
    <w:p w:rsidR="007C25AF" w:rsidRDefault="007C25AF">
      <w:pPr>
        <w:pStyle w:val="ConsPlusNormal"/>
        <w:ind w:firstLine="540"/>
        <w:jc w:val="both"/>
      </w:pPr>
      <w:proofErr w:type="gramStart"/>
      <w:r>
        <w:t>высокий</w:t>
      </w:r>
      <w:proofErr w:type="gramEnd"/>
      <w:r>
        <w:t xml:space="preserve"> уровень влияния монопольных организаций на деятельность субъектов малого и среднего предпринимательства;</w:t>
      </w:r>
    </w:p>
    <w:p w:rsidR="007C25AF" w:rsidRDefault="007C25AF">
      <w:pPr>
        <w:pStyle w:val="ConsPlusNormal"/>
        <w:ind w:firstLine="540"/>
        <w:jc w:val="both"/>
      </w:pPr>
      <w:proofErr w:type="gramStart"/>
      <w:r>
        <w:t>ограниченность</w:t>
      </w:r>
      <w:proofErr w:type="gramEnd"/>
      <w:r>
        <w:t xml:space="preserve"> спроса на товары (работы, услуги) за счет низкой плотности населения и конкурентных предложений от предпринимателей из других регионов.</w:t>
      </w:r>
    </w:p>
    <w:p w:rsidR="007C25AF" w:rsidRDefault="007C25AF">
      <w:pPr>
        <w:pStyle w:val="ConsPlusNormal"/>
      </w:pPr>
    </w:p>
    <w:p w:rsidR="007C25AF" w:rsidRDefault="007C25AF">
      <w:pPr>
        <w:pStyle w:val="ConsPlusNormal"/>
        <w:jc w:val="center"/>
      </w:pPr>
      <w:r>
        <w:t>III. Цели и задачи развития малого и среднего</w:t>
      </w:r>
    </w:p>
    <w:p w:rsidR="007C25AF" w:rsidRDefault="007C25AF">
      <w:pPr>
        <w:pStyle w:val="ConsPlusNormal"/>
        <w:jc w:val="center"/>
      </w:pPr>
      <w:proofErr w:type="gramStart"/>
      <w:r>
        <w:t>предпринимательства</w:t>
      </w:r>
      <w:proofErr w:type="gramEnd"/>
      <w:r>
        <w:t xml:space="preserve"> в Республике Коми</w:t>
      </w:r>
    </w:p>
    <w:p w:rsidR="007C25AF" w:rsidRDefault="007C25AF">
      <w:pPr>
        <w:pStyle w:val="ConsPlusNormal"/>
      </w:pPr>
    </w:p>
    <w:p w:rsidR="007C25AF" w:rsidRDefault="007C25AF">
      <w:pPr>
        <w:pStyle w:val="ConsPlusNormal"/>
        <w:ind w:firstLine="540"/>
        <w:jc w:val="both"/>
      </w:pPr>
      <w:r>
        <w:t>Стратегической целью развития малого и среднего предпринимательства в Республике Коми является увеличение вклада малого и среднего предпринимательства в экономику республики в целом с одновременными структурными изменениями в сфере малого и среднего предпринимательства в пользу производственного и инновационного сектора.</w:t>
      </w:r>
    </w:p>
    <w:p w:rsidR="007C25AF" w:rsidRDefault="007C25AF">
      <w:pPr>
        <w:pStyle w:val="ConsPlusNormal"/>
        <w:ind w:firstLine="540"/>
        <w:jc w:val="both"/>
      </w:pPr>
      <w:r>
        <w:t>Основная задача в сфере развития малого и среднего предпринимательства заключается в обеспечении благоприятных условий для достижения поставленной стратегической цели посредством:</w:t>
      </w:r>
    </w:p>
    <w:p w:rsidR="007C25AF" w:rsidRDefault="007C25AF">
      <w:pPr>
        <w:pStyle w:val="ConsPlusNormal"/>
        <w:ind w:firstLine="540"/>
        <w:jc w:val="both"/>
      </w:pPr>
      <w:proofErr w:type="gramStart"/>
      <w:r>
        <w:t>совершенствования</w:t>
      </w:r>
      <w:proofErr w:type="gramEnd"/>
      <w:r>
        <w:t xml:space="preserve"> нормативной правовой базы, регулирующей сферу малого и среднего предпринимательства, в том числе оказание поддержки субъектам малого и среднего </w:t>
      </w:r>
      <w:r>
        <w:lastRenderedPageBreak/>
        <w:t>предпринимательства;</w:t>
      </w:r>
    </w:p>
    <w:p w:rsidR="007C25AF" w:rsidRDefault="007C25AF">
      <w:pPr>
        <w:pStyle w:val="ConsPlusNormal"/>
        <w:ind w:firstLine="540"/>
        <w:jc w:val="both"/>
      </w:pPr>
      <w:proofErr w:type="gramStart"/>
      <w:r>
        <w:t>улучшения</w:t>
      </w:r>
      <w:proofErr w:type="gramEnd"/>
      <w:r>
        <w:t xml:space="preserve"> инвестиционного климата и повышения деловой активности в сфере малого и среднего предпринимательства;</w:t>
      </w:r>
    </w:p>
    <w:p w:rsidR="007C25AF" w:rsidRDefault="007C25AF">
      <w:pPr>
        <w:pStyle w:val="ConsPlusNormal"/>
        <w:ind w:firstLine="540"/>
        <w:jc w:val="both"/>
      </w:pPr>
      <w:proofErr w:type="gramStart"/>
      <w:r>
        <w:t>усиления</w:t>
      </w:r>
      <w:proofErr w:type="gramEnd"/>
      <w:r>
        <w:t xml:space="preserve"> рыночных позиций малого и среднего предпринимательства как внутри республики, так и за ее пределами;</w:t>
      </w:r>
    </w:p>
    <w:p w:rsidR="007C25AF" w:rsidRDefault="007C25AF">
      <w:pPr>
        <w:pStyle w:val="ConsPlusNormal"/>
        <w:ind w:firstLine="540"/>
        <w:jc w:val="both"/>
      </w:pPr>
      <w:proofErr w:type="gramStart"/>
      <w:r>
        <w:t>развития</w:t>
      </w:r>
      <w:proofErr w:type="gramEnd"/>
      <w:r>
        <w:t xml:space="preserve"> и совершенствования инфраструктуры поддержки малого и среднего предпринимательства;</w:t>
      </w:r>
    </w:p>
    <w:p w:rsidR="007C25AF" w:rsidRDefault="007C25AF">
      <w:pPr>
        <w:pStyle w:val="ConsPlusNormal"/>
        <w:ind w:firstLine="540"/>
        <w:jc w:val="both"/>
      </w:pPr>
      <w:proofErr w:type="gramStart"/>
      <w:r>
        <w:t>формирования</w:t>
      </w:r>
      <w:proofErr w:type="gramEnd"/>
      <w:r>
        <w:t xml:space="preserve"> комплексной системы информационно-консультационной поддержки;</w:t>
      </w:r>
    </w:p>
    <w:p w:rsidR="007C25AF" w:rsidRDefault="007C25AF">
      <w:pPr>
        <w:pStyle w:val="ConsPlusNormal"/>
        <w:ind w:firstLine="540"/>
        <w:jc w:val="both"/>
      </w:pPr>
      <w:proofErr w:type="gramStart"/>
      <w:r>
        <w:t>оказания</w:t>
      </w:r>
      <w:proofErr w:type="gramEnd"/>
      <w:r>
        <w:t xml:space="preserve"> содействия субъектам малого и среднего предпринимательства и гражданам, желающим организовать собственное дело, в получении профессиональных знаний и навыков;</w:t>
      </w:r>
    </w:p>
    <w:p w:rsidR="007C25AF" w:rsidRDefault="007C25AF">
      <w:pPr>
        <w:pStyle w:val="ConsPlusNormal"/>
        <w:ind w:firstLine="540"/>
        <w:jc w:val="both"/>
      </w:pPr>
      <w:proofErr w:type="gramStart"/>
      <w:r>
        <w:t>вовлечения</w:t>
      </w:r>
      <w:proofErr w:type="gramEnd"/>
      <w:r>
        <w:t xml:space="preserve"> молодежи в предпринимательскую деятельность, содействия социально-трудовой адаптации безработных граждан;</w:t>
      </w:r>
    </w:p>
    <w:p w:rsidR="007C25AF" w:rsidRDefault="007C25AF">
      <w:pPr>
        <w:pStyle w:val="ConsPlusNormal"/>
        <w:ind w:firstLine="540"/>
        <w:jc w:val="both"/>
      </w:pPr>
      <w:proofErr w:type="gramStart"/>
      <w:r>
        <w:t>содействия</w:t>
      </w:r>
      <w:proofErr w:type="gramEnd"/>
      <w:r>
        <w:t xml:space="preserve"> доступа субъектов малого и среднего предпринимательства не располагающим достаточным объемом собственного имущества (обеспечением) к кредитным ресурсам;</w:t>
      </w:r>
    </w:p>
    <w:p w:rsidR="007C25AF" w:rsidRDefault="007C25AF">
      <w:pPr>
        <w:pStyle w:val="ConsPlusNormal"/>
        <w:ind w:firstLine="540"/>
        <w:jc w:val="both"/>
      </w:pPr>
      <w:proofErr w:type="gramStart"/>
      <w:r>
        <w:t>стимулирования</w:t>
      </w:r>
      <w:proofErr w:type="gramEnd"/>
      <w:r>
        <w:t xml:space="preserve"> формирования независимых саморегулируемых некоммерческих организаций субъектов малого и среднего предпринимательства, способных эффективно поддерживать их интересы;</w:t>
      </w:r>
    </w:p>
    <w:p w:rsidR="007C25AF" w:rsidRDefault="007C25AF">
      <w:pPr>
        <w:pStyle w:val="ConsPlusNormal"/>
        <w:ind w:firstLine="540"/>
        <w:jc w:val="both"/>
      </w:pPr>
      <w:proofErr w:type="gramStart"/>
      <w:r>
        <w:t>обеспечения</w:t>
      </w:r>
      <w:proofErr w:type="gramEnd"/>
      <w:r>
        <w:t xml:space="preserve"> активного и эффективного сотрудничества крупного, среднего и малого предпринимательства в интересах развития экономики республики в целом.</w:t>
      </w:r>
    </w:p>
    <w:p w:rsidR="007C25AF" w:rsidRDefault="007C25AF">
      <w:pPr>
        <w:pStyle w:val="ConsPlusNormal"/>
      </w:pPr>
    </w:p>
    <w:p w:rsidR="007C25AF" w:rsidRDefault="007C25AF">
      <w:pPr>
        <w:pStyle w:val="ConsPlusNormal"/>
        <w:jc w:val="center"/>
      </w:pPr>
      <w:r>
        <w:t>IV. Принципы деятельности органов исполнительной власти</w:t>
      </w:r>
    </w:p>
    <w:p w:rsidR="007C25AF" w:rsidRDefault="007C25AF">
      <w:pPr>
        <w:pStyle w:val="ConsPlusNormal"/>
        <w:jc w:val="center"/>
      </w:pPr>
      <w:r>
        <w:t>Республики Коми в сфере развития малого</w:t>
      </w:r>
    </w:p>
    <w:p w:rsidR="007C25AF" w:rsidRDefault="007C25AF">
      <w:pPr>
        <w:pStyle w:val="ConsPlusNormal"/>
        <w:jc w:val="center"/>
      </w:pPr>
      <w:proofErr w:type="gramStart"/>
      <w:r>
        <w:t>и</w:t>
      </w:r>
      <w:proofErr w:type="gramEnd"/>
      <w:r>
        <w:t xml:space="preserve"> среднего предпринимательства</w:t>
      </w:r>
    </w:p>
    <w:p w:rsidR="007C25AF" w:rsidRDefault="007C25AF">
      <w:pPr>
        <w:pStyle w:val="ConsPlusNormal"/>
      </w:pPr>
    </w:p>
    <w:p w:rsidR="007C25AF" w:rsidRDefault="007C25AF">
      <w:pPr>
        <w:pStyle w:val="ConsPlusNormal"/>
        <w:ind w:firstLine="540"/>
        <w:jc w:val="both"/>
      </w:pPr>
      <w:r>
        <w:t>Основными принципами деятельности органов исполнительной власти Республики Коми, направленной на регулирование вопросов в сфере малого и среднего предпринимательства, являются:</w:t>
      </w:r>
    </w:p>
    <w:p w:rsidR="007C25AF" w:rsidRDefault="007C25AF">
      <w:pPr>
        <w:pStyle w:val="ConsPlusNormal"/>
        <w:ind w:firstLine="540"/>
        <w:jc w:val="both"/>
      </w:pPr>
      <w:r>
        <w:t>1) принцип "объективной информационной основы", предусматривающий принятие управленческих решений в сфере малого и среднего предпринимательства на основе объективной и всесторонне полной информации о состоянии развития и показателей деятельности субъектов малого и среднего предпринимательства, в том числе полученной в ходе специальных независимых исследований с широким кругом обследуемых респондентов;</w:t>
      </w:r>
    </w:p>
    <w:p w:rsidR="007C25AF" w:rsidRDefault="007C25AF">
      <w:pPr>
        <w:pStyle w:val="ConsPlusNormal"/>
        <w:ind w:firstLine="540"/>
        <w:jc w:val="both"/>
      </w:pPr>
      <w:r>
        <w:t>2) принцип "непрерывности", обеспечивающий последовательность и непрерывность определенных и конкретных действий органов исполнительной власти Республики Коми в вопросах, направленных на улучшение ситуации в сфере малого и среднего предпринимательства;</w:t>
      </w:r>
    </w:p>
    <w:p w:rsidR="007C25AF" w:rsidRDefault="007C25AF">
      <w:pPr>
        <w:pStyle w:val="ConsPlusNormal"/>
        <w:ind w:firstLine="540"/>
        <w:jc w:val="both"/>
      </w:pPr>
      <w:r>
        <w:t>3) принцип "целостности", в рамках которого сфера малого и среднего предпринимательства в Республике Коми рассматривается как неотъемлемая часть социально-экономической жизни в регионе, функционирующая в интересах эффективного развития республики в целом;</w:t>
      </w:r>
    </w:p>
    <w:p w:rsidR="007C25AF" w:rsidRDefault="007C25AF">
      <w:pPr>
        <w:pStyle w:val="ConsPlusNormal"/>
        <w:ind w:firstLine="540"/>
        <w:jc w:val="both"/>
      </w:pPr>
      <w:r>
        <w:t>4) принцип "дифференцированного подхода" обеспечивает использование средств, выделенных на поддержку малого и среднего предпринимательства, с учетом принятых в республике приоритетов развития, а также установленных "точек роста", развитие которых обеспечивает прогрессивный рост сферы малого и среднего предпринимательства и экономики в целом;</w:t>
      </w:r>
    </w:p>
    <w:p w:rsidR="007C25AF" w:rsidRDefault="007C25AF">
      <w:pPr>
        <w:pStyle w:val="ConsPlusNormal"/>
        <w:ind w:firstLine="540"/>
        <w:jc w:val="both"/>
      </w:pPr>
      <w:r>
        <w:t>5) принцип "партнерства", обеспечивающий равноправное сотрудничество органов исполнительной власти Республики Коми с различными предпринимательскими сообществами республики в лице общественных и некоммерческих объединений, союзов и иных организаций;</w:t>
      </w:r>
    </w:p>
    <w:p w:rsidR="007C25AF" w:rsidRDefault="007C25AF">
      <w:pPr>
        <w:pStyle w:val="ConsPlusNormal"/>
        <w:ind w:firstLine="540"/>
        <w:jc w:val="both"/>
      </w:pPr>
      <w:r>
        <w:t>6) принцип "интегрированности", то есть объединения возможностей существующих и вновь создаваемых структур поддержки предпринимательства для реализации комплексного подхода к решению проблем и задач в сфере развития малого и среднего предпринимательства.</w:t>
      </w:r>
    </w:p>
    <w:p w:rsidR="007C25AF" w:rsidRDefault="007C25AF">
      <w:pPr>
        <w:pStyle w:val="ConsPlusNormal"/>
      </w:pPr>
    </w:p>
    <w:p w:rsidR="007C25AF" w:rsidRDefault="007C25AF">
      <w:pPr>
        <w:pStyle w:val="ConsPlusNormal"/>
        <w:jc w:val="center"/>
      </w:pPr>
      <w:r>
        <w:t>V. Приоритеты развития малого и среднего</w:t>
      </w:r>
    </w:p>
    <w:p w:rsidR="007C25AF" w:rsidRDefault="007C25AF">
      <w:pPr>
        <w:pStyle w:val="ConsPlusNormal"/>
        <w:jc w:val="center"/>
      </w:pPr>
      <w:proofErr w:type="gramStart"/>
      <w:r>
        <w:t>предпринимательства</w:t>
      </w:r>
      <w:proofErr w:type="gramEnd"/>
      <w:r>
        <w:t xml:space="preserve"> в Республике Коми</w:t>
      </w:r>
    </w:p>
    <w:p w:rsidR="007C25AF" w:rsidRDefault="007C25AF">
      <w:pPr>
        <w:pStyle w:val="ConsPlusNormal"/>
      </w:pPr>
    </w:p>
    <w:p w:rsidR="007C25AF" w:rsidRDefault="007C25AF">
      <w:pPr>
        <w:pStyle w:val="ConsPlusNormal"/>
        <w:ind w:firstLine="540"/>
        <w:jc w:val="both"/>
      </w:pPr>
      <w:r>
        <w:t xml:space="preserve">В качестве приоритетов развития малого и среднего предпринимательства в Республике Коми </w:t>
      </w:r>
      <w:r>
        <w:lastRenderedPageBreak/>
        <w:t>могут учитываться следующие факторы:</w:t>
      </w:r>
    </w:p>
    <w:p w:rsidR="007C25AF" w:rsidRDefault="007C25AF">
      <w:pPr>
        <w:pStyle w:val="ConsPlusNormal"/>
        <w:ind w:firstLine="540"/>
        <w:jc w:val="both"/>
      </w:pPr>
      <w:r>
        <w:t>1. Осуществление субъектами малого и среднего предпринимательства деятельности:</w:t>
      </w:r>
    </w:p>
    <w:p w:rsidR="007C25AF" w:rsidRDefault="007C25AF">
      <w:pPr>
        <w:pStyle w:val="ConsPlusNormal"/>
        <w:ind w:firstLine="540"/>
        <w:jc w:val="both"/>
      </w:pPr>
      <w:proofErr w:type="gramStart"/>
      <w:r>
        <w:t>направленной</w:t>
      </w:r>
      <w:proofErr w:type="gramEnd"/>
      <w:r>
        <w:t xml:space="preserve">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7C25AF" w:rsidRDefault="007C25AF">
      <w:pPr>
        <w:pStyle w:val="ConsPlusNormal"/>
        <w:ind w:firstLine="540"/>
        <w:jc w:val="both"/>
      </w:pPr>
      <w:proofErr w:type="gramStart"/>
      <w:r>
        <w:t>инвестиционной</w:t>
      </w:r>
      <w:proofErr w:type="gramEnd"/>
      <w:r>
        <w:t xml:space="preserve"> деятельности, направленной на достижение социально-экономического эффекта, как для самого субъекта малого и среднего предпринимательства, так и для республики в целом.</w:t>
      </w:r>
    </w:p>
    <w:p w:rsidR="007C25AF" w:rsidRDefault="007C25AF">
      <w:pPr>
        <w:pStyle w:val="ConsPlusNormal"/>
        <w:ind w:firstLine="540"/>
        <w:jc w:val="both"/>
      </w:pPr>
      <w:r>
        <w:t xml:space="preserve">При этом приоритетными видами экономической деятельности субъектов малого и среднего предпринимательства в Республике Коми являются следующие виды экономической деятельности, определенные в соответствии с </w:t>
      </w:r>
      <w:hyperlink r:id="rId12" w:history="1">
        <w:r>
          <w:rPr>
            <w:color w:val="0000FF"/>
          </w:rPr>
          <w:t>постановлением</w:t>
        </w:r>
      </w:hyperlink>
      <w:r>
        <w:t xml:space="preserve"> Государственного комитета Российской Федерации по стандартизации и метрологии от 6 ноября 2001 г. N 454-ст "О принятии и введении ОКВЭД":</w:t>
      </w:r>
    </w:p>
    <w:p w:rsidR="007C25AF" w:rsidRDefault="007C25AF">
      <w:pPr>
        <w:pStyle w:val="ConsPlusNormal"/>
        <w:ind w:firstLine="540"/>
        <w:jc w:val="both"/>
      </w:pPr>
      <w:r>
        <w:t xml:space="preserve">1) </w:t>
      </w:r>
      <w:hyperlink r:id="rId13" w:history="1">
        <w:r>
          <w:rPr>
            <w:color w:val="0000FF"/>
          </w:rPr>
          <w:t>РАЗДЕЛ A</w:t>
        </w:r>
      </w:hyperlink>
      <w:r>
        <w:t xml:space="preserve"> СЕЛЬСКОЕ ХОЗЯЙСТВО, ОХОТА И ЛЕСНОЕ ХОЗЯЙСТВО;</w:t>
      </w:r>
    </w:p>
    <w:p w:rsidR="007C25AF" w:rsidRDefault="007C25AF">
      <w:pPr>
        <w:pStyle w:val="ConsPlusNormal"/>
        <w:ind w:firstLine="540"/>
        <w:jc w:val="both"/>
      </w:pPr>
      <w:r>
        <w:t xml:space="preserve">2) </w:t>
      </w:r>
      <w:hyperlink r:id="rId14" w:history="1">
        <w:r>
          <w:rPr>
            <w:color w:val="0000FF"/>
          </w:rPr>
          <w:t>РАЗДЕЛ B</w:t>
        </w:r>
      </w:hyperlink>
      <w:r>
        <w:t xml:space="preserve"> РЫБОЛОВСТВО, РЫБОВОДСТВО;</w:t>
      </w:r>
    </w:p>
    <w:p w:rsidR="007C25AF" w:rsidRDefault="007C25AF">
      <w:pPr>
        <w:pStyle w:val="ConsPlusNormal"/>
        <w:ind w:firstLine="540"/>
        <w:jc w:val="both"/>
      </w:pPr>
      <w:r>
        <w:t xml:space="preserve">3) </w:t>
      </w:r>
      <w:hyperlink r:id="rId15" w:history="1">
        <w:r>
          <w:rPr>
            <w:color w:val="0000FF"/>
          </w:rPr>
          <w:t>РАЗДЕЛ C</w:t>
        </w:r>
      </w:hyperlink>
      <w:r>
        <w:t xml:space="preserve"> ДОБЫЧА ПОЛЕЗНЫХ ИСКОПАЕМЫХ;</w:t>
      </w:r>
    </w:p>
    <w:p w:rsidR="007C25AF" w:rsidRDefault="007C25AF">
      <w:pPr>
        <w:pStyle w:val="ConsPlusNormal"/>
        <w:ind w:firstLine="540"/>
        <w:jc w:val="both"/>
      </w:pPr>
      <w:r>
        <w:t xml:space="preserve">4) </w:t>
      </w:r>
      <w:hyperlink r:id="rId16" w:history="1">
        <w:r>
          <w:rPr>
            <w:color w:val="0000FF"/>
          </w:rPr>
          <w:t>РАЗДЕЛ D</w:t>
        </w:r>
      </w:hyperlink>
      <w:r>
        <w:t xml:space="preserve"> ОБРАБАТЫВАЮЩИЕ ПРОИЗВОДСТВА;</w:t>
      </w:r>
    </w:p>
    <w:p w:rsidR="007C25AF" w:rsidRDefault="007C25AF">
      <w:pPr>
        <w:pStyle w:val="ConsPlusNormal"/>
        <w:ind w:firstLine="540"/>
        <w:jc w:val="both"/>
      </w:pPr>
      <w:r>
        <w:t xml:space="preserve">5) </w:t>
      </w:r>
      <w:hyperlink r:id="rId17" w:history="1">
        <w:r>
          <w:rPr>
            <w:color w:val="0000FF"/>
          </w:rPr>
          <w:t>РАЗДЕЛ E</w:t>
        </w:r>
      </w:hyperlink>
      <w:r>
        <w:t xml:space="preserve"> ПРОИЗВОДСТВО И РАСПРЕДЕЛЕНИЕ ЭЛЕКТРОЭНЕРГИИ, ГАЗА И ВОДЫ;</w:t>
      </w:r>
    </w:p>
    <w:p w:rsidR="007C25AF" w:rsidRDefault="007C25AF">
      <w:pPr>
        <w:pStyle w:val="ConsPlusNormal"/>
        <w:ind w:firstLine="540"/>
        <w:jc w:val="both"/>
      </w:pPr>
      <w:r>
        <w:t xml:space="preserve">6) </w:t>
      </w:r>
      <w:hyperlink r:id="rId18" w:history="1">
        <w:r>
          <w:rPr>
            <w:color w:val="0000FF"/>
          </w:rPr>
          <w:t>РАЗДЕЛ F</w:t>
        </w:r>
      </w:hyperlink>
      <w:r>
        <w:t xml:space="preserve"> СТРОИТЕЛЬСТВО;</w:t>
      </w:r>
    </w:p>
    <w:p w:rsidR="007C25AF" w:rsidRDefault="007C25AF">
      <w:pPr>
        <w:pStyle w:val="ConsPlusNormal"/>
        <w:ind w:firstLine="540"/>
        <w:jc w:val="both"/>
      </w:pPr>
      <w:r>
        <w:t xml:space="preserve">7) </w:t>
      </w:r>
      <w:hyperlink r:id="rId19" w:history="1">
        <w:r>
          <w:rPr>
            <w:color w:val="0000FF"/>
          </w:rPr>
          <w:t>группа 50.20</w:t>
        </w:r>
      </w:hyperlink>
      <w:r>
        <w:t xml:space="preserve"> "Техническое обслуживание и ремонт автотранспортных средств" и </w:t>
      </w:r>
      <w:hyperlink r:id="rId20" w:history="1">
        <w:r>
          <w:rPr>
            <w:color w:val="0000FF"/>
          </w:rPr>
          <w:t>подкласс 52.7</w:t>
        </w:r>
      </w:hyperlink>
      <w:r>
        <w:t xml:space="preserve"> "Ремонт бытовых изделий и предметов личного пользования" РАЗДЕЛА G ОПТОВАЯ И РОЗНИЧНАЯ ТОРГОВЛЯ; РЕМОНТ АВТОТРАНСПОРТНЫХ СРЕДСТВ, МОТОЦИКЛОВ, БЫТОВЫХ ИЗДЕЛИЙ И ПРЕДМЕТОВ ЛИЧНОГО ПОЛЬЗОВАНИЯ;</w:t>
      </w:r>
    </w:p>
    <w:p w:rsidR="007C25AF" w:rsidRDefault="007C25AF">
      <w:pPr>
        <w:pStyle w:val="ConsPlusNormal"/>
        <w:ind w:firstLine="540"/>
        <w:jc w:val="both"/>
      </w:pPr>
      <w:r>
        <w:t xml:space="preserve">8) </w:t>
      </w:r>
      <w:hyperlink r:id="rId21" w:history="1">
        <w:r>
          <w:rPr>
            <w:color w:val="0000FF"/>
          </w:rPr>
          <w:t>группы 55.21</w:t>
        </w:r>
      </w:hyperlink>
      <w:r>
        <w:t xml:space="preserve"> "Деятельность молодежных туристских лагерей и горных туристских баз" и </w:t>
      </w:r>
      <w:hyperlink r:id="rId22" w:history="1">
        <w:r>
          <w:rPr>
            <w:color w:val="0000FF"/>
          </w:rPr>
          <w:t>55.23</w:t>
        </w:r>
      </w:hyperlink>
      <w:r>
        <w:t xml:space="preserve"> "Деятельность прочих мест для проживания" РАЗДЕЛА H ГОСТИНИЦЫ И РЕСТОРАНЫ;</w:t>
      </w:r>
    </w:p>
    <w:p w:rsidR="007C25AF" w:rsidRDefault="007C25AF">
      <w:pPr>
        <w:pStyle w:val="ConsPlusNormal"/>
        <w:ind w:firstLine="540"/>
        <w:jc w:val="both"/>
      </w:pPr>
      <w:r>
        <w:t xml:space="preserve">9) </w:t>
      </w:r>
      <w:hyperlink r:id="rId23" w:history="1">
        <w:r>
          <w:rPr>
            <w:color w:val="0000FF"/>
          </w:rPr>
          <w:t>РАЗДЕЛ I</w:t>
        </w:r>
      </w:hyperlink>
      <w:r>
        <w:t xml:space="preserve"> ТРАНСПОРТ И СВЯЗЬ, за исключением </w:t>
      </w:r>
      <w:hyperlink r:id="rId24" w:history="1">
        <w:r>
          <w:rPr>
            <w:color w:val="0000FF"/>
          </w:rPr>
          <w:t>класса 63</w:t>
        </w:r>
      </w:hyperlink>
      <w:r>
        <w:t xml:space="preserve"> "Вспомогательная и дополнительная транспортная деятельность";</w:t>
      </w:r>
    </w:p>
    <w:p w:rsidR="007C25AF" w:rsidRDefault="007C25AF">
      <w:pPr>
        <w:pStyle w:val="ConsPlusNormal"/>
        <w:ind w:firstLine="540"/>
        <w:jc w:val="both"/>
      </w:pPr>
      <w:r>
        <w:t xml:space="preserve">10) </w:t>
      </w:r>
      <w:hyperlink r:id="rId25" w:history="1">
        <w:r>
          <w:rPr>
            <w:color w:val="0000FF"/>
          </w:rPr>
          <w:t>подгруппа 70.32.1</w:t>
        </w:r>
      </w:hyperlink>
      <w:r>
        <w:t xml:space="preserve"> "Управление эксплуатацией жилого фонда"; </w:t>
      </w:r>
      <w:hyperlink r:id="rId26" w:history="1">
        <w:r>
          <w:rPr>
            <w:color w:val="0000FF"/>
          </w:rPr>
          <w:t>подклассы 72.2</w:t>
        </w:r>
      </w:hyperlink>
      <w:r>
        <w:t xml:space="preserve"> "Разработка программного обеспечения и консультирование в этой области", </w:t>
      </w:r>
      <w:hyperlink r:id="rId27" w:history="1">
        <w:r>
          <w:rPr>
            <w:color w:val="0000FF"/>
          </w:rPr>
          <w:t>72.3</w:t>
        </w:r>
      </w:hyperlink>
      <w:r>
        <w:t xml:space="preserve"> "Обработка данных", </w:t>
      </w:r>
      <w:hyperlink r:id="rId28" w:history="1">
        <w:r>
          <w:rPr>
            <w:color w:val="0000FF"/>
          </w:rPr>
          <w:t>72.4</w:t>
        </w:r>
      </w:hyperlink>
      <w:r>
        <w:t xml:space="preserve"> "Деятельность по созданию и использованию баз данных и информационных ресурсов", </w:t>
      </w:r>
      <w:hyperlink r:id="rId29" w:history="1">
        <w:r>
          <w:rPr>
            <w:color w:val="0000FF"/>
          </w:rPr>
          <w:t>74.2</w:t>
        </w:r>
      </w:hyperlink>
      <w:r>
        <w:t xml:space="preserve"> "Деятельность в области архитектуры; инженерно-техническое проектирование; геолого-разведочные и геофизические работы; геодезическая и картографическая деятельность; деятельность в области стандартизации и метрологии; деятельность в области гидрометеорологии и смежных с ней областях; виды деятельности, связанные с решением технических задач, не включенные в другие группировки", </w:t>
      </w:r>
      <w:hyperlink r:id="rId30" w:history="1">
        <w:r>
          <w:rPr>
            <w:color w:val="0000FF"/>
          </w:rPr>
          <w:t>класс 73</w:t>
        </w:r>
      </w:hyperlink>
      <w:r>
        <w:t xml:space="preserve"> "Научные исследования и разработки", подгруппы 74.20.1 "Деятельность в области архитектуры, инженерно-техническое проектирование в промышленности и строительстве", 74.20.2 "Геолого-разведочные, геофизические и геохимические работы в области изучения недр", 74.20.3 "Геодезическая и картографическая деятельность" РАЗДЕЛА K ОПЕРАЦИИ С НЕДВИЖИМЫМ ИМУЩЕСТВОМ, АРЕНДА И ПРЕДОСТАВЛЕНИЕ УСЛУГ;</w:t>
      </w:r>
    </w:p>
    <w:p w:rsidR="007C25AF" w:rsidRDefault="007C25AF">
      <w:pPr>
        <w:pStyle w:val="ConsPlusNormal"/>
        <w:ind w:firstLine="540"/>
        <w:jc w:val="both"/>
      </w:pPr>
      <w:r>
        <w:t xml:space="preserve">11) </w:t>
      </w:r>
      <w:hyperlink r:id="rId31" w:history="1">
        <w:r>
          <w:rPr>
            <w:color w:val="0000FF"/>
          </w:rPr>
          <w:t>Класс 90</w:t>
        </w:r>
      </w:hyperlink>
      <w:r>
        <w:t xml:space="preserve"> "Удаление сточных вод, отходов и аналогичная деятельность", вид 92.31.22 "Деятельность актеров, режиссеров, композиторов, художников, скульпторов и прочих представителей творческих профессий, выступающих на индивидуальной основе", </w:t>
      </w:r>
      <w:hyperlink r:id="rId32" w:history="1">
        <w:r>
          <w:rPr>
            <w:color w:val="0000FF"/>
          </w:rPr>
          <w:t>группы 93.01</w:t>
        </w:r>
      </w:hyperlink>
      <w:r>
        <w:t xml:space="preserve"> "Стирка, химическая чистка и окрашивание текстильных и меховых изделий", </w:t>
      </w:r>
      <w:hyperlink r:id="rId33" w:history="1">
        <w:r>
          <w:rPr>
            <w:color w:val="0000FF"/>
          </w:rPr>
          <w:t>93.02</w:t>
        </w:r>
      </w:hyperlink>
      <w:r>
        <w:t xml:space="preserve"> "Предоставление услуг парикмахерскими и салонами красоты" и </w:t>
      </w:r>
      <w:hyperlink r:id="rId34" w:history="1">
        <w:r>
          <w:rPr>
            <w:color w:val="0000FF"/>
          </w:rPr>
          <w:t>93.04</w:t>
        </w:r>
      </w:hyperlink>
      <w:r>
        <w:t xml:space="preserve"> "Физкультурно-оздоровительная деятельность" РАЗДЕЛА O ПРЕДОСТАВЛЕНИЕ ПРОЧИХ КОММУНАЛЬНЫХ, СОЦИАЛЬНЫХ И ПЕРСОНАЛЬНЫХ УСЛУГ.</w:t>
      </w:r>
    </w:p>
    <w:p w:rsidR="007C25AF" w:rsidRDefault="007C25AF">
      <w:pPr>
        <w:pStyle w:val="ConsPlusNormal"/>
        <w:ind w:firstLine="540"/>
        <w:jc w:val="both"/>
      </w:pPr>
      <w:r>
        <w:t>2. Учреждение субъектов малого и среднего предпринимательства</w:t>
      </w:r>
    </w:p>
    <w:p w:rsidR="007C25AF" w:rsidRDefault="007C25AF">
      <w:pPr>
        <w:pStyle w:val="ConsPlusNormal"/>
        <w:ind w:firstLine="540"/>
        <w:jc w:val="both"/>
      </w:pPr>
      <w:r>
        <w:t xml:space="preserve">Приоритетной целевой группой учредителей субъектов малого и среднего предпринимательства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граждане в возрасте до 30 лет, </w:t>
      </w:r>
      <w:r>
        <w:lastRenderedPageBreak/>
        <w:t>инвалиды, при доле не менее 50 процентов от общего числа учредителей.</w:t>
      </w:r>
    </w:p>
    <w:p w:rsidR="007C25AF" w:rsidRDefault="007C25AF">
      <w:pPr>
        <w:pStyle w:val="ConsPlusNormal"/>
        <w:ind w:firstLine="540"/>
        <w:jc w:val="both"/>
      </w:pPr>
      <w:r>
        <w:t>3. Территориальный фактор.</w:t>
      </w:r>
    </w:p>
    <w:p w:rsidR="007C25AF" w:rsidRDefault="007C25AF">
      <w:pPr>
        <w:pStyle w:val="ConsPlusNormal"/>
        <w:ind w:firstLine="540"/>
        <w:jc w:val="both"/>
      </w:pPr>
      <w:r>
        <w:t>В территориальном плане при реализации мер государственной поддержки предпочтение отдается тем территориям, где уровень официально зарегистрированной безработицы сложился выше средне республиканского уровня. При условии, если средне республиканский уровень безработицы складывается выше средне российского показателя, сравнительным ("пороговым") показателем будет считаться средне российский показатель официально зарегистрированной безработицы.</w:t>
      </w:r>
    </w:p>
    <w:p w:rsidR="007C25AF" w:rsidRDefault="007C25AF">
      <w:pPr>
        <w:pStyle w:val="ConsPlusNormal"/>
        <w:ind w:firstLine="540"/>
        <w:jc w:val="both"/>
      </w:pPr>
      <w:r>
        <w:t>Другим приоритетом в территориальном плане будут являться моногорода, перечень которых определен на федеральном уровне.</w:t>
      </w:r>
    </w:p>
    <w:p w:rsidR="007C25AF" w:rsidRDefault="007C25AF">
      <w:pPr>
        <w:pStyle w:val="ConsPlusNormal"/>
        <w:ind w:firstLine="540"/>
        <w:jc w:val="both"/>
      </w:pPr>
      <w:r>
        <w:t>В долгосрочном периоде возможна корректировка приоритетов с учетом достижения запланированных показателей развития малого и среднего предпринимательства и условий федеральной политики в сфере развития малого и среднего предпринимательства.</w:t>
      </w:r>
    </w:p>
    <w:p w:rsidR="007C25AF" w:rsidRDefault="007C25AF">
      <w:pPr>
        <w:pStyle w:val="ConsPlusNormal"/>
      </w:pPr>
    </w:p>
    <w:p w:rsidR="007C25AF" w:rsidRDefault="007C25AF">
      <w:pPr>
        <w:pStyle w:val="ConsPlusNormal"/>
        <w:jc w:val="center"/>
      </w:pPr>
      <w:r>
        <w:t>VI. Основные направления реализации государственной</w:t>
      </w:r>
    </w:p>
    <w:p w:rsidR="007C25AF" w:rsidRDefault="007C25AF">
      <w:pPr>
        <w:pStyle w:val="ConsPlusNormal"/>
        <w:jc w:val="center"/>
      </w:pPr>
      <w:proofErr w:type="gramStart"/>
      <w:r>
        <w:t>политики</w:t>
      </w:r>
      <w:proofErr w:type="gramEnd"/>
      <w:r>
        <w:t xml:space="preserve"> в сфере развития малого</w:t>
      </w:r>
    </w:p>
    <w:p w:rsidR="007C25AF" w:rsidRDefault="007C25AF">
      <w:pPr>
        <w:pStyle w:val="ConsPlusNormal"/>
        <w:jc w:val="center"/>
      </w:pPr>
      <w:proofErr w:type="gramStart"/>
      <w:r>
        <w:t>и</w:t>
      </w:r>
      <w:proofErr w:type="gramEnd"/>
      <w:r>
        <w:t xml:space="preserve"> среднего предпринимательства</w:t>
      </w:r>
    </w:p>
    <w:p w:rsidR="007C25AF" w:rsidRDefault="007C25AF">
      <w:pPr>
        <w:pStyle w:val="ConsPlusNormal"/>
      </w:pPr>
    </w:p>
    <w:p w:rsidR="007C25AF" w:rsidRDefault="007C25AF">
      <w:pPr>
        <w:pStyle w:val="ConsPlusNormal"/>
        <w:ind w:firstLine="540"/>
        <w:jc w:val="both"/>
      </w:pPr>
      <w:r>
        <w:t>Основные направления реализации государственной политики в сфере развития малого и среднего предпринимательства связаны как с необходимостью повышения конкурентоспособности данной сферы в целом, так и отдельных аспектов ее деятельности.</w:t>
      </w:r>
    </w:p>
    <w:p w:rsidR="007C25AF" w:rsidRDefault="007C25AF">
      <w:pPr>
        <w:pStyle w:val="ConsPlusNormal"/>
        <w:ind w:firstLine="540"/>
        <w:jc w:val="both"/>
      </w:pPr>
      <w:r>
        <w:t>В соответствии с установленными направлениями разрабатываются конкретные меры развития и поддержки малого и среднего предпринимательства и определяются механизмы их реализации.</w:t>
      </w:r>
    </w:p>
    <w:p w:rsidR="007C25AF" w:rsidRDefault="007C25AF">
      <w:pPr>
        <w:pStyle w:val="ConsPlusNormal"/>
        <w:ind w:firstLine="540"/>
        <w:jc w:val="both"/>
      </w:pPr>
      <w:r>
        <w:t>Государственная поддержка субъектов малого и среднего предпринимательства в отраслевом ракурсе формируется на основе приоритетных видов деятельности, определенных на долгосрочную перспективу. При этом преимущественная поддержка будет оказываться малому и среднему бизнесу в инновационной сфере, созданному, в том числе, на базе высших учебных заведений и научных учреждений республики.</w:t>
      </w:r>
    </w:p>
    <w:p w:rsidR="007C25AF" w:rsidRDefault="007C25AF">
      <w:pPr>
        <w:pStyle w:val="ConsPlusNormal"/>
        <w:ind w:firstLine="540"/>
        <w:jc w:val="both"/>
      </w:pPr>
      <w:r>
        <w:t>Отдельным аспектом развития малого предпринимательства должно стать развитие народно-художественного промысла и ремесленничества. По своему содержанию данный вид деятельности малого предпринимательства имеет самобытный и художественный характер, который направлен на позиционирование Республики Коми и сохранение индивидуального творческого подхода к своему ремеслу.</w:t>
      </w:r>
    </w:p>
    <w:p w:rsidR="007C25AF" w:rsidRDefault="007C25AF">
      <w:pPr>
        <w:pStyle w:val="ConsPlusNormal"/>
        <w:ind w:firstLine="540"/>
        <w:jc w:val="both"/>
      </w:pPr>
      <w:r>
        <w:t>Предпосылкой для реализации государственной политики в сфере развития малого и среднего предпринимательства должно стать создание положительного имиджа предпринимательства. Пропаганда добросовестной предпринимательской деятельности, формирование миссии малого и среднего предпринимательства в социально-экономическом развитии республики как достойной и общественно полезной деятельности является необходимым условием реализации государственной политики в сфере развития малого и среднего предпринимательства. Решение поставленной задачи во многом будет способствовать стимулированию потенциально возможных предпринимателей, особенно находящихся в "социальной группе риска" (женщины, молодежь, уволенные военнослужащие, безработные и др.), к созданию своего бизнеса.</w:t>
      </w:r>
    </w:p>
    <w:p w:rsidR="007C25AF" w:rsidRDefault="007C25AF">
      <w:pPr>
        <w:pStyle w:val="ConsPlusNormal"/>
        <w:ind w:firstLine="540"/>
        <w:jc w:val="both"/>
      </w:pPr>
      <w:r>
        <w:t>Развитие кадрового потенциала малого и среднего предпринимательства является залогом реализации государственной политики в сфере малого и среднего предпринимательства и необходимым фактором для успешного становления и развития бизнеса. Повышение уровня менеджмента предпринимателей и профессионального мастерства их наемных работников должно осуществляться как с учетом востребованности предпринимателей в тех или иных формах и программах обучения, так по принципу "опережающего обучения", направленного на предупреждение потребностей предпринимателей в тех или иных знаниях. Образовательные программы должны соответствовать целевой аудитории слушателей и обеспечивать максимальный уровень обучения в рамках установленных образовательных часов.</w:t>
      </w:r>
    </w:p>
    <w:p w:rsidR="007C25AF" w:rsidRDefault="007C25AF">
      <w:pPr>
        <w:pStyle w:val="ConsPlusNormal"/>
        <w:ind w:firstLine="540"/>
        <w:jc w:val="both"/>
      </w:pPr>
      <w:r>
        <w:t xml:space="preserve">Немаловажным условием развития малого и среднего бизнеса в республике является </w:t>
      </w:r>
      <w:r>
        <w:lastRenderedPageBreak/>
        <w:t>наличие инфраструктуры поддержки малого и среднего предпринимательства как на уровне Республики Коми, так и на муниципальном уровне. Предназначение инфраструктуры поддержки малого и среднего предпринимательства заключается в оказании поддержки бизнесу на разных стадиях его развития преимущественно на бесплатной (льготной) основе. Основными видами поддержки, реализуемыми организациями инфраструктуры, должны стать финансовая, консультационная и информационная поддержка.</w:t>
      </w:r>
    </w:p>
    <w:p w:rsidR="007C25AF" w:rsidRDefault="007C25AF">
      <w:pPr>
        <w:pStyle w:val="ConsPlusNormal"/>
        <w:ind w:firstLine="540"/>
        <w:jc w:val="both"/>
      </w:pPr>
      <w:r>
        <w:t>Расширение доступа субъектов малого и среднего предпринимательства к финансовым рынкам является одно из приоритетных направлений реализации государственной политики в сфере развития малого и среднего предпринимательства на долгосрочную перспективу. Одновременно со снижением финансового бремени по уплате процентов за пользование заемными средствами (кредиты, лизинг, займы, ссуды) должно осуществляться стимулирование развития финансовых институтов в Республике Коми, конкурентные предложения которых должны "играть" на понижение стоимости заемных средств. Перспективным направлением в этой сфере может стать развитие механизма микрофинансирования, в том числе с участием Республики Коми.</w:t>
      </w:r>
    </w:p>
    <w:p w:rsidR="007C25AF" w:rsidRDefault="007C25AF">
      <w:pPr>
        <w:pStyle w:val="ConsPlusNormal"/>
        <w:ind w:firstLine="540"/>
        <w:jc w:val="both"/>
      </w:pPr>
      <w:r>
        <w:t>Акцент по оказанию адресной финансовой и иных форм поддержки субъектов малого и среднего предпринимательства в среднесрочной перспективе должен быть перенесен с республиканского уровня на муниципальный уровень. Это позволит увязать потребности муниципалитетов и возможности предпринимателей, получить точное представление о потенциале субъектов малого и среднего предпринимательства, ввести механизм кластера в вопросах развития малого и среднего бизнеса. Условием реализации данной задачи должно стать содействие органам местного самоуправления по формированию муниципальной системы поддержки предпринимательства, а также софинансирование расходных обязательств местных бюджетов по реализации указанных полномочий за счет средств республиканского бюджета Республики Коми и привлекаемых на конкурсной основе средств из федерального бюджета.</w:t>
      </w:r>
    </w:p>
    <w:p w:rsidR="007C25AF" w:rsidRDefault="007C25AF">
      <w:pPr>
        <w:pStyle w:val="ConsPlusNormal"/>
        <w:ind w:firstLine="540"/>
        <w:jc w:val="both"/>
      </w:pPr>
      <w:r>
        <w:t>Усиление рыночных позиций малого и среднего бизнеса должно происходить, в том числе, при условии реализации следующих направлений государственной политики в сфере развития малого и среднего предпринимательства:</w:t>
      </w:r>
    </w:p>
    <w:p w:rsidR="007C25AF" w:rsidRDefault="007C25AF">
      <w:pPr>
        <w:pStyle w:val="ConsPlusNormal"/>
        <w:ind w:firstLine="540"/>
        <w:jc w:val="both"/>
      </w:pPr>
      <w:proofErr w:type="gramStart"/>
      <w:r>
        <w:t>повышение</w:t>
      </w:r>
      <w:proofErr w:type="gramEnd"/>
      <w:r>
        <w:t xml:space="preserve"> уровня кооперации малого и среднего предпринимательства с крупным бизнесом;</w:t>
      </w:r>
    </w:p>
    <w:p w:rsidR="007C25AF" w:rsidRDefault="007C25AF">
      <w:pPr>
        <w:pStyle w:val="ConsPlusNormal"/>
        <w:ind w:firstLine="540"/>
        <w:jc w:val="both"/>
      </w:pPr>
      <w:proofErr w:type="gramStart"/>
      <w:r>
        <w:t>стимулирование</w:t>
      </w:r>
      <w:proofErr w:type="gramEnd"/>
      <w:r>
        <w:t xml:space="preserve"> механизмов саморегулирования в предпринимательском сообществе и формирования отраслевых союзов;</w:t>
      </w:r>
    </w:p>
    <w:p w:rsidR="007C25AF" w:rsidRDefault="007C25AF">
      <w:pPr>
        <w:pStyle w:val="ConsPlusNormal"/>
        <w:ind w:firstLine="540"/>
        <w:jc w:val="both"/>
      </w:pPr>
      <w:proofErr w:type="gramStart"/>
      <w:r>
        <w:t>развитие</w:t>
      </w:r>
      <w:proofErr w:type="gramEnd"/>
      <w:r>
        <w:t xml:space="preserve"> межрегионального и международного сотрудничества и партнерства и "экономическая экспансия" предпринимателей в Республике Коми;</w:t>
      </w:r>
    </w:p>
    <w:p w:rsidR="007C25AF" w:rsidRDefault="007C25AF">
      <w:pPr>
        <w:pStyle w:val="ConsPlusNormal"/>
        <w:ind w:firstLine="540"/>
        <w:jc w:val="both"/>
      </w:pPr>
      <w:proofErr w:type="gramStart"/>
      <w:r>
        <w:t>повышение</w:t>
      </w:r>
      <w:proofErr w:type="gramEnd"/>
      <w:r>
        <w:t xml:space="preserve"> уровня социальной ответственности малого и среднего предпринимательства.</w:t>
      </w:r>
    </w:p>
    <w:p w:rsidR="007C25AF" w:rsidRDefault="007C25AF">
      <w:pPr>
        <w:pStyle w:val="ConsPlusNormal"/>
      </w:pPr>
    </w:p>
    <w:p w:rsidR="007C25AF" w:rsidRDefault="007C25AF">
      <w:pPr>
        <w:pStyle w:val="ConsPlusNormal"/>
        <w:jc w:val="center"/>
      </w:pPr>
      <w:r>
        <w:t>VII. Механизмы реализации Концепции и основных направлений</w:t>
      </w:r>
    </w:p>
    <w:p w:rsidR="007C25AF" w:rsidRDefault="007C25AF">
      <w:pPr>
        <w:pStyle w:val="ConsPlusNormal"/>
        <w:jc w:val="center"/>
      </w:pPr>
      <w:proofErr w:type="gramStart"/>
      <w:r>
        <w:t>реализации</w:t>
      </w:r>
      <w:proofErr w:type="gramEnd"/>
      <w:r>
        <w:t xml:space="preserve"> государственной политики в сфере развития</w:t>
      </w:r>
    </w:p>
    <w:p w:rsidR="007C25AF" w:rsidRDefault="007C25AF">
      <w:pPr>
        <w:pStyle w:val="ConsPlusNormal"/>
        <w:jc w:val="center"/>
      </w:pPr>
      <w:proofErr w:type="gramStart"/>
      <w:r>
        <w:t>малого</w:t>
      </w:r>
      <w:proofErr w:type="gramEnd"/>
      <w:r>
        <w:t xml:space="preserve"> и среднего предпринимательства</w:t>
      </w:r>
    </w:p>
    <w:p w:rsidR="007C25AF" w:rsidRDefault="007C25AF">
      <w:pPr>
        <w:pStyle w:val="ConsPlusNormal"/>
      </w:pPr>
    </w:p>
    <w:p w:rsidR="007C25AF" w:rsidRDefault="007C25AF">
      <w:pPr>
        <w:pStyle w:val="ConsPlusNormal"/>
        <w:ind w:firstLine="540"/>
        <w:jc w:val="both"/>
      </w:pPr>
      <w:r>
        <w:t xml:space="preserve">Федеральный </w:t>
      </w:r>
      <w:hyperlink r:id="rId35" w:history="1">
        <w:r>
          <w:rPr>
            <w:color w:val="0000FF"/>
          </w:rPr>
          <w:t>закон</w:t>
        </w:r>
      </w:hyperlink>
      <w:r>
        <w:t xml:space="preserve"> "О развитии малого и среднего предпринимательства в Российской Федерации" связывает оказание поддержки субъектам малого и среднего предпринимательства с необходимостью разработки федеральных, региональных и муниципальных (межмуниципальных) программ развития субъектов малого и среднего предпринимательства. Таким образом, основным инструментом реализации Концепции и государственной политики в сфере малого и среднего предпринимательства являются программы развития и поддержки малого и среднего предпринимательства, принятые и реализуемые на территории Республики Коми.</w:t>
      </w:r>
    </w:p>
    <w:p w:rsidR="007C25AF" w:rsidRDefault="007C25AF">
      <w:pPr>
        <w:pStyle w:val="ConsPlusNormal"/>
        <w:ind w:firstLine="540"/>
        <w:jc w:val="both"/>
      </w:pPr>
      <w:r>
        <w:t>Для увеличения объема софинансирования программ развития и поддержки малого и среднего предпринимательства предполагается активное участие республики в федеральных конкурсах по выделению средств субъектам Российской Федерации на государственную поддержку малого и среднего предпринимательства, включая крестьянские (фермерские) хозяйства. При этом необходимо в республиканском бюджете Республики Коми ежегодно предусматривать расходы на софинансирование муниципальных (межмуниципальных) программ развития малого и среднего предпринимательства в объеме не менее 100 процентов к уровню расходов местных бюджетов на финансирование муниципальных (межмуниципальных) программ.</w:t>
      </w:r>
    </w:p>
    <w:p w:rsidR="007C25AF" w:rsidRDefault="007C25AF">
      <w:pPr>
        <w:pStyle w:val="ConsPlusNormal"/>
        <w:ind w:firstLine="540"/>
        <w:jc w:val="both"/>
      </w:pPr>
      <w:r>
        <w:lastRenderedPageBreak/>
        <w:t>Программы развития и поддержки малого и среднего предпринимательства разрабатываются в соответствии с принятыми порядками по разработке программных документов и установленными требованиями законодательства.</w:t>
      </w:r>
    </w:p>
    <w:p w:rsidR="007C25AF" w:rsidRDefault="007C25AF">
      <w:pPr>
        <w:pStyle w:val="ConsPlusNormal"/>
        <w:ind w:firstLine="540"/>
        <w:jc w:val="both"/>
      </w:pPr>
      <w:r>
        <w:t>Оптимальный срок действия программ развития и поддержки малого и среднего предпринимательства на территории республики - не более трех лет. При этом сроки действия муниципальных программ целесообразно соотносить со сроком действия долгосрочных республиканских целевых программ.</w:t>
      </w:r>
    </w:p>
    <w:p w:rsidR="007C25AF" w:rsidRDefault="007C25AF">
      <w:pPr>
        <w:pStyle w:val="ConsPlusNormal"/>
        <w:ind w:firstLine="540"/>
        <w:jc w:val="both"/>
      </w:pPr>
      <w:r>
        <w:t>Использование программно-целевого метода и построение вертикальной модели финансового обеспечения долгосрочной республиканской целевой и муниципальных программ, имеющей увязанные сроки реализации, позволит обеспечить преемственность реализуемых форм поддержки, увеличить объем их оказания, оценить результативность принимаемых мер по развитию и поддержке малого и среднего предпринимательства в комплексе.</w:t>
      </w:r>
    </w:p>
    <w:p w:rsidR="007C25AF" w:rsidRDefault="007C25AF">
      <w:pPr>
        <w:pStyle w:val="ConsPlusNormal"/>
        <w:ind w:firstLine="540"/>
        <w:jc w:val="both"/>
      </w:pPr>
      <w:r>
        <w:t>Другим немаловажным механизмом реализации Концепции должна стать деятельность, направленная на совершенствование нормативной правовой базы, регулирующей сферу малого и среднего предпринимательства. Основными инструментами реализации данного механизма являются:</w:t>
      </w:r>
    </w:p>
    <w:p w:rsidR="007C25AF" w:rsidRDefault="007C25AF">
      <w:pPr>
        <w:pStyle w:val="ConsPlusNormal"/>
        <w:ind w:firstLine="540"/>
        <w:jc w:val="both"/>
      </w:pPr>
      <w:proofErr w:type="gramStart"/>
      <w:r>
        <w:t>внесение</w:t>
      </w:r>
      <w:proofErr w:type="gramEnd"/>
      <w:r>
        <w:t xml:space="preserve"> законодательных инициатив и поддержка законопроектов, внесенных иными субъектами Российской Федерации, в сфере развития малого и среднего предпринимательства;</w:t>
      </w:r>
    </w:p>
    <w:p w:rsidR="007C25AF" w:rsidRDefault="007C25AF">
      <w:pPr>
        <w:pStyle w:val="ConsPlusNormal"/>
        <w:ind w:firstLine="540"/>
        <w:jc w:val="both"/>
      </w:pPr>
      <w:proofErr w:type="gramStart"/>
      <w:r>
        <w:t>направление</w:t>
      </w:r>
      <w:proofErr w:type="gramEnd"/>
      <w:r>
        <w:t xml:space="preserve"> предложений по совершенствованию нормативной правовой базы в соответствующие органы государственной власти;</w:t>
      </w:r>
    </w:p>
    <w:p w:rsidR="007C25AF" w:rsidRDefault="007C25AF">
      <w:pPr>
        <w:pStyle w:val="ConsPlusNormal"/>
        <w:ind w:firstLine="540"/>
        <w:jc w:val="both"/>
      </w:pPr>
      <w:proofErr w:type="gramStart"/>
      <w:r>
        <w:t>совершенствование</w:t>
      </w:r>
      <w:proofErr w:type="gramEnd"/>
      <w:r>
        <w:t xml:space="preserve"> нормативных правовых актов Республики Коми в части внесения и принятия нормативных правовых актов, затрагивающих интересы предпринимателей.</w:t>
      </w:r>
    </w:p>
    <w:p w:rsidR="007C25AF" w:rsidRDefault="007C25AF">
      <w:pPr>
        <w:pStyle w:val="ConsPlusNormal"/>
        <w:ind w:firstLine="540"/>
        <w:jc w:val="both"/>
      </w:pPr>
      <w:r>
        <w:t>Действенным механизмом реализации Концепции может стать взаимодействие государства и бизнеса для решения общественно значимых задач на взаимовыгодных условиях, реализуемое в рамках государственно-частного партнерства, закрепленного соглашениями о сотрудничестве. Эффективность реализации данного механизма напрямую зависит от уровня публичности и общественной направленности достигнутых договоренностей.</w:t>
      </w:r>
    </w:p>
    <w:p w:rsidR="007C25AF" w:rsidRDefault="007C25AF">
      <w:pPr>
        <w:pStyle w:val="ConsPlusNormal"/>
        <w:ind w:firstLine="540"/>
        <w:jc w:val="both"/>
      </w:pPr>
      <w:r>
        <w:t>Роль такого механизма как соглашения Правительства Республики Коми весьма весома. Его эффективность достигается за счет разработки конкретных действий по реализации достигнутых соглашений. Наиболее результативна данная форма механизма реализации Концепции в вопросах межрегионального и международного сотрудничества, способствующего интеграции бизнеса и расширению его влияния за пределами республики.</w:t>
      </w:r>
    </w:p>
    <w:p w:rsidR="007C25AF" w:rsidRDefault="007C25AF">
      <w:pPr>
        <w:pStyle w:val="ConsPlusNormal"/>
        <w:ind w:firstLine="540"/>
        <w:jc w:val="both"/>
      </w:pPr>
      <w:r>
        <w:t>Активное участие Республики Коми в реализации международных проектов в сфере малого и среднего предпринимательства - это еще одна из форм поддержки, направленная на интеграцию малого и среднего бизнеса республики в межрегиональном и международном пространстве и привлечение дополнительных финансовых ресурсов в регион.</w:t>
      </w:r>
    </w:p>
    <w:p w:rsidR="007C25AF" w:rsidRDefault="007C25AF">
      <w:pPr>
        <w:pStyle w:val="ConsPlusNormal"/>
        <w:ind w:firstLine="540"/>
        <w:jc w:val="both"/>
      </w:pPr>
      <w:r>
        <w:t>Не менее эффективной мерой поддержки может стать развитие аутсорсинга в среде малого и среднего бизнеса. Данный механизм позволяет экономить затраты организаций за счет освобождения от непрофильных функций и сконцентрироваться на новых направлениях или направлениях, требующих повышенного внимания. Передача услуг сервиса и поддержки на аутсорсинг субъектам малого и среднего предпринимательства обеспечит построение ими собственного бизнес-проекта. Аутсорсинг, равно как субконтрактация, интересна субъектам малого и среднего предпринимательства не только в вопросах сотрудничества с крупным бизнесом и бюджетными организациями, но и во взаимоотношениях внутри самой сферы малого и среднего предпринимательства. Реализация, развитие и совершенствование процесса аутсорсинга возможно также в рамках осуществления закупок товаров, работ, услуг для обеспечения государственных нужд Республики Коми, муниципальных нужд.</w:t>
      </w:r>
    </w:p>
    <w:p w:rsidR="007C25AF" w:rsidRDefault="007C25AF">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РК от 10.07.2014 N 274)</w:t>
      </w:r>
    </w:p>
    <w:p w:rsidR="007C25AF" w:rsidRDefault="007C25AF">
      <w:pPr>
        <w:pStyle w:val="ConsPlusNormal"/>
        <w:ind w:firstLine="540"/>
        <w:jc w:val="both"/>
      </w:pPr>
      <w:r>
        <w:t>В процессе реализации Концепции возможно использование иных механизмов и инструментов, не указанных в настоящем разделе, если они не противоречат законодательству и направлены на достижение стратегических целей в сфере развития малого и среднего предпринимательства.</w:t>
      </w:r>
    </w:p>
    <w:p w:rsidR="007C25AF" w:rsidRDefault="007C25AF">
      <w:pPr>
        <w:pStyle w:val="ConsPlusNormal"/>
      </w:pPr>
    </w:p>
    <w:p w:rsidR="007C25AF" w:rsidRDefault="007C25AF">
      <w:pPr>
        <w:pStyle w:val="ConsPlusNormal"/>
        <w:jc w:val="center"/>
      </w:pPr>
      <w:r>
        <w:t>VIII. Основные этапы реализации Концепции</w:t>
      </w:r>
    </w:p>
    <w:p w:rsidR="007C25AF" w:rsidRDefault="007C25AF">
      <w:pPr>
        <w:pStyle w:val="ConsPlusNormal"/>
      </w:pPr>
    </w:p>
    <w:p w:rsidR="007C25AF" w:rsidRDefault="007C25AF">
      <w:pPr>
        <w:pStyle w:val="ConsPlusNormal"/>
        <w:ind w:firstLine="540"/>
        <w:jc w:val="both"/>
      </w:pPr>
      <w:r>
        <w:t xml:space="preserve">Предельный срок реализации Концепции целесообразно определить аналогично сроку реализации </w:t>
      </w:r>
      <w:hyperlink r:id="rId37" w:history="1">
        <w:r>
          <w:rPr>
            <w:color w:val="0000FF"/>
          </w:rPr>
          <w:t>Стратегии</w:t>
        </w:r>
      </w:hyperlink>
      <w:r>
        <w:t xml:space="preserve"> экономического и социального развития Республики Коми - до 2020 года.</w:t>
      </w:r>
    </w:p>
    <w:p w:rsidR="007C25AF" w:rsidRDefault="007C25AF">
      <w:pPr>
        <w:pStyle w:val="ConsPlusNormal"/>
        <w:ind w:firstLine="540"/>
        <w:jc w:val="both"/>
      </w:pPr>
      <w:r>
        <w:t>Реализация Концепции будет осуществляться в три этапа:</w:t>
      </w:r>
    </w:p>
    <w:p w:rsidR="007C25AF" w:rsidRDefault="007C25AF">
      <w:pPr>
        <w:pStyle w:val="ConsPlusNormal"/>
        <w:ind w:firstLine="540"/>
        <w:jc w:val="both"/>
      </w:pPr>
      <w:r>
        <w:t>I этап - 2011 год. Это процесс формирования основных принципов, приоритетов, стратегических подходов и методических решений, направленных на достижение целей государственной политики в области развития малого и среднего предпринимательства. В данный период на уровне Республики Коми и муниципальном уровнях должно быть обеспечено безусловное исполнение норм и требований законодательства в сфере малого и среднего предпринимательства:</w:t>
      </w:r>
    </w:p>
    <w:p w:rsidR="007C25AF" w:rsidRDefault="007C25AF">
      <w:pPr>
        <w:pStyle w:val="ConsPlusNormal"/>
        <w:ind w:firstLine="540"/>
        <w:jc w:val="both"/>
      </w:pPr>
      <w:proofErr w:type="gramStart"/>
      <w:r>
        <w:t>сформированы</w:t>
      </w:r>
      <w:proofErr w:type="gramEnd"/>
      <w:r>
        <w:t xml:space="preserve"> перечни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C25AF" w:rsidRDefault="007C25AF">
      <w:pPr>
        <w:pStyle w:val="ConsPlusNormal"/>
        <w:ind w:firstLine="540"/>
        <w:jc w:val="both"/>
      </w:pPr>
      <w:proofErr w:type="gramStart"/>
      <w:r>
        <w:t>проведены</w:t>
      </w:r>
      <w:proofErr w:type="gramEnd"/>
      <w:r>
        <w:t xml:space="preserve"> процедуры возмездного отчуждения арендуемого имущества из государственной собственности субъекта Российской Федерации или муниципальной собственности в порядке преимущественного права на приобретение такого имущества;</w:t>
      </w:r>
    </w:p>
    <w:p w:rsidR="007C25AF" w:rsidRDefault="007C25AF">
      <w:pPr>
        <w:pStyle w:val="ConsPlusNormal"/>
        <w:ind w:firstLine="540"/>
        <w:jc w:val="both"/>
      </w:pPr>
      <w:proofErr w:type="gramStart"/>
      <w:r>
        <w:t>определены</w:t>
      </w:r>
      <w:proofErr w:type="gramEnd"/>
      <w:r>
        <w:t xml:space="preserve"> стратегические подходы к развитию малого и среднего предпринимательства на муниципальном уровне, а также разработаны и приняты в установленном порядке муниципальные (межмуниципальные) программы развития и поддержки малого и среднего предпринимательства, обеспеченные соответствующим финансированием в полном объеме.</w:t>
      </w:r>
    </w:p>
    <w:p w:rsidR="007C25AF" w:rsidRDefault="007C25AF">
      <w:pPr>
        <w:pStyle w:val="ConsPlusNormal"/>
        <w:ind w:firstLine="540"/>
        <w:jc w:val="both"/>
      </w:pPr>
      <w:r>
        <w:t>На данном этапе должна пройти апробация формы финансовой поддержки (гранты, софинансирование муниципальных программ и др.), начнет функционировать Гарантийный фонд Республики Коми, сформируется система профессионального бизнес-образования, будет происходить поиск новых ниш для деятельности субъектов малого и среднего предпринимательства.</w:t>
      </w:r>
    </w:p>
    <w:p w:rsidR="007C25AF" w:rsidRDefault="007C25AF">
      <w:pPr>
        <w:pStyle w:val="ConsPlusNormal"/>
        <w:ind w:firstLine="540"/>
        <w:jc w:val="both"/>
      </w:pPr>
      <w:r>
        <w:t>II этап - 2012 - 2015 годы. На данный этап приходится реализация следующей региональной программы развития и поддержки малого и среднего предпринимательства. На решение основных стратегических целей в сфере развития малого и среднего предпринимательства будут направлены также и иные долгосрочные республиканские целевые программы. В этот период планируется:</w:t>
      </w:r>
    </w:p>
    <w:p w:rsidR="007C25AF" w:rsidRDefault="007C25AF">
      <w:pPr>
        <w:pStyle w:val="ConsPlusNormal"/>
        <w:ind w:firstLine="540"/>
        <w:jc w:val="both"/>
      </w:pPr>
      <w:proofErr w:type="gramStart"/>
      <w:r>
        <w:t>сформировать</w:t>
      </w:r>
      <w:proofErr w:type="gramEnd"/>
      <w:r>
        <w:t xml:space="preserve"> основные подходы к решению задач в сфере развития малого и среднего предпринимательства;</w:t>
      </w:r>
    </w:p>
    <w:p w:rsidR="007C25AF" w:rsidRDefault="007C25AF">
      <w:pPr>
        <w:pStyle w:val="ConsPlusNormal"/>
        <w:ind w:firstLine="540"/>
        <w:jc w:val="both"/>
      </w:pPr>
      <w:proofErr w:type="gramStart"/>
      <w:r>
        <w:t>наладить</w:t>
      </w:r>
      <w:proofErr w:type="gramEnd"/>
      <w:r>
        <w:t xml:space="preserve"> систему партнерства между бизнесом и властью;</w:t>
      </w:r>
    </w:p>
    <w:p w:rsidR="007C25AF" w:rsidRDefault="007C25AF">
      <w:pPr>
        <w:pStyle w:val="ConsPlusNormal"/>
        <w:ind w:firstLine="540"/>
        <w:jc w:val="both"/>
      </w:pPr>
      <w:proofErr w:type="gramStart"/>
      <w:r>
        <w:t>увеличить</w:t>
      </w:r>
      <w:proofErr w:type="gramEnd"/>
      <w:r>
        <w:t xml:space="preserve"> охват потенциальных предпринимателей среди молодежи и граждан из групп "социального риска" специальными программами;</w:t>
      </w:r>
    </w:p>
    <w:p w:rsidR="007C25AF" w:rsidRDefault="007C25AF">
      <w:pPr>
        <w:pStyle w:val="ConsPlusNormal"/>
        <w:ind w:firstLine="540"/>
        <w:jc w:val="both"/>
      </w:pPr>
      <w:proofErr w:type="gramStart"/>
      <w:r>
        <w:t>стабильная</w:t>
      </w:r>
      <w:proofErr w:type="gramEnd"/>
      <w:r>
        <w:t xml:space="preserve"> работа финансовых и имущественных форм поддержки субъектов малого и среднего предпринимательства;</w:t>
      </w:r>
    </w:p>
    <w:p w:rsidR="007C25AF" w:rsidRDefault="007C25AF">
      <w:pPr>
        <w:pStyle w:val="ConsPlusNormal"/>
        <w:ind w:firstLine="540"/>
        <w:jc w:val="both"/>
      </w:pPr>
      <w:proofErr w:type="gramStart"/>
      <w:r>
        <w:t>завершить</w:t>
      </w:r>
      <w:proofErr w:type="gramEnd"/>
      <w:r>
        <w:t xml:space="preserve"> процедуры возмездного отчуждения арендуемого имущества из государственной собственности субъекта Российской Федерации или муниципальной собственности в порядке преимущественного права на приобретение такого имущества;</w:t>
      </w:r>
    </w:p>
    <w:p w:rsidR="007C25AF" w:rsidRDefault="007C25AF">
      <w:pPr>
        <w:pStyle w:val="ConsPlusNormal"/>
        <w:ind w:firstLine="540"/>
        <w:jc w:val="both"/>
      </w:pPr>
      <w:proofErr w:type="gramStart"/>
      <w:r>
        <w:t>рост</w:t>
      </w:r>
      <w:proofErr w:type="gramEnd"/>
      <w:r>
        <w:t xml:space="preserve"> количества субъектов предпринимательской деятельности в инновационных сегментах;</w:t>
      </w:r>
    </w:p>
    <w:p w:rsidR="007C25AF" w:rsidRDefault="007C25AF">
      <w:pPr>
        <w:pStyle w:val="ConsPlusNormal"/>
        <w:ind w:firstLine="540"/>
        <w:jc w:val="both"/>
      </w:pPr>
      <w:proofErr w:type="gramStart"/>
      <w:r>
        <w:t>перенос</w:t>
      </w:r>
      <w:proofErr w:type="gramEnd"/>
      <w:r>
        <w:t xml:space="preserve"> адресной поддержки предпринимателям с республиканского на муниципальный уровень.</w:t>
      </w:r>
    </w:p>
    <w:p w:rsidR="007C25AF" w:rsidRDefault="007C25AF">
      <w:pPr>
        <w:pStyle w:val="ConsPlusNormal"/>
        <w:ind w:firstLine="540"/>
        <w:jc w:val="both"/>
      </w:pPr>
      <w:r>
        <w:t>Данный этап должен характеризоваться динамичными структурными изменениями в сфере малого и среднего предпринимательства. Массовое внедрение информационных технологий и переход к электронному документообороту во многом расширит степень информированности предпринимателей и ускорит время принятия управленческих решений. В предпринимательской среде усилятся механизмы саморегуляции и внутреннего контроля, укрепятся связи между бизнесом, возрастет экономическая экспансия за пределы республики. Возрастет роль малого и среднего предпринимательства как товаропроизводителя, обеспечивающего внутренний спрос республики в товарах производственного и потребительского назначения.</w:t>
      </w:r>
    </w:p>
    <w:p w:rsidR="007C25AF" w:rsidRDefault="007C25AF">
      <w:pPr>
        <w:pStyle w:val="ConsPlusNormal"/>
        <w:ind w:firstLine="540"/>
        <w:jc w:val="both"/>
      </w:pPr>
      <w:r>
        <w:t xml:space="preserve">III этап - 2016 - 2020 годы. Данный этап обеспечивает устойчивый рост малого и среднего </w:t>
      </w:r>
      <w:r>
        <w:lastRenderedPageBreak/>
        <w:t>предпринимательства в целом, а также существенную структурную перестройку данной сферы в пользу производственных и высокотехнологических видов деятельности. В этот период ожидается значительный рост частного капитала в проекты, реализуемые малым и средним бизнесом и имеющие социально-экономическое значение для республики. Будет сформирована единая система мер поддержки субъектов малого и среднего предпринимательства, реализуемых на уровне Республики Коми и муниципальном уровнях, увеличится доля малого и среднего предпринимательства в валовом региональном продукте.</w:t>
      </w:r>
    </w:p>
    <w:p w:rsidR="007C25AF" w:rsidRDefault="007C25AF">
      <w:pPr>
        <w:pStyle w:val="ConsPlusNormal"/>
      </w:pPr>
    </w:p>
    <w:p w:rsidR="007C25AF" w:rsidRDefault="007C25AF">
      <w:pPr>
        <w:pStyle w:val="ConsPlusNormal"/>
        <w:jc w:val="center"/>
      </w:pPr>
      <w:r>
        <w:t>IX. Ожидаемые результаты реализации Концепции</w:t>
      </w:r>
    </w:p>
    <w:p w:rsidR="007C25AF" w:rsidRDefault="007C25AF">
      <w:pPr>
        <w:pStyle w:val="ConsPlusNormal"/>
        <w:jc w:val="center"/>
      </w:pPr>
      <w:proofErr w:type="gramStart"/>
      <w:r>
        <w:t>и</w:t>
      </w:r>
      <w:proofErr w:type="gramEnd"/>
      <w:r>
        <w:t xml:space="preserve"> индикаторы их оценки</w:t>
      </w:r>
    </w:p>
    <w:p w:rsidR="007C25AF" w:rsidRDefault="007C25AF">
      <w:pPr>
        <w:pStyle w:val="ConsPlusNormal"/>
      </w:pPr>
    </w:p>
    <w:p w:rsidR="007C25AF" w:rsidRDefault="007C25AF">
      <w:pPr>
        <w:pStyle w:val="ConsPlusNormal"/>
        <w:ind w:firstLine="540"/>
        <w:jc w:val="both"/>
      </w:pPr>
      <w:r>
        <w:t>Результативность реализации Концепции целесообразно определять основными комплексными показателями. К таким показателям можно отнести:</w:t>
      </w:r>
    </w:p>
    <w:p w:rsidR="007C25AF" w:rsidRDefault="007C25AF">
      <w:pPr>
        <w:pStyle w:val="ConsPlusNormal"/>
        <w:ind w:firstLine="540"/>
        <w:jc w:val="both"/>
      </w:pPr>
      <w:proofErr w:type="gramStart"/>
      <w:r>
        <w:t>динамику</w:t>
      </w:r>
      <w:proofErr w:type="gramEnd"/>
      <w:r>
        <w:t xml:space="preserve"> общего числа субъектов малого и среднего предпринимательства в Республике Коми;</w:t>
      </w:r>
    </w:p>
    <w:p w:rsidR="007C25AF" w:rsidRDefault="007C25AF">
      <w:pPr>
        <w:pStyle w:val="ConsPlusNormal"/>
        <w:ind w:firstLine="540"/>
        <w:jc w:val="both"/>
      </w:pPr>
      <w:proofErr w:type="gramStart"/>
      <w:r>
        <w:t>динамику</w:t>
      </w:r>
      <w:proofErr w:type="gramEnd"/>
      <w:r>
        <w:t xml:space="preserve"> численности занятых в сфере малого и среднего предпринимательства в Республике Коми;</w:t>
      </w:r>
    </w:p>
    <w:p w:rsidR="007C25AF" w:rsidRDefault="007C25AF">
      <w:pPr>
        <w:pStyle w:val="ConsPlusNormal"/>
        <w:ind w:firstLine="540"/>
        <w:jc w:val="both"/>
      </w:pPr>
      <w:proofErr w:type="gramStart"/>
      <w:r>
        <w:t>динамику</w:t>
      </w:r>
      <w:proofErr w:type="gramEnd"/>
      <w:r>
        <w:t xml:space="preserve"> доли малого и среднего предпринимательства в валовом региональном продукте;</w:t>
      </w:r>
    </w:p>
    <w:p w:rsidR="007C25AF" w:rsidRDefault="007C25AF">
      <w:pPr>
        <w:pStyle w:val="ConsPlusNormal"/>
        <w:ind w:firstLine="540"/>
        <w:jc w:val="both"/>
      </w:pPr>
      <w:proofErr w:type="gramStart"/>
      <w:r>
        <w:t>динамику</w:t>
      </w:r>
      <w:proofErr w:type="gramEnd"/>
      <w:r>
        <w:t xml:space="preserve"> доли инвестиций малых и средних предприятий в основной капитал в аналогичном общереспубликанском показателе;</w:t>
      </w:r>
    </w:p>
    <w:p w:rsidR="007C25AF" w:rsidRDefault="007C25AF">
      <w:pPr>
        <w:pStyle w:val="ConsPlusNormal"/>
        <w:ind w:firstLine="540"/>
        <w:jc w:val="both"/>
      </w:pPr>
      <w:proofErr w:type="gramStart"/>
      <w:r>
        <w:t>динамику</w:t>
      </w:r>
      <w:proofErr w:type="gramEnd"/>
      <w:r>
        <w:t xml:space="preserve"> доли оборота малых и средних предприятий в аналогичном общереспубликанском показателе;</w:t>
      </w:r>
    </w:p>
    <w:p w:rsidR="007C25AF" w:rsidRDefault="007C25AF">
      <w:pPr>
        <w:pStyle w:val="ConsPlusNormal"/>
        <w:ind w:firstLine="540"/>
        <w:jc w:val="both"/>
      </w:pPr>
      <w:proofErr w:type="gramStart"/>
      <w:r>
        <w:t>динамику</w:t>
      </w:r>
      <w:proofErr w:type="gramEnd"/>
      <w:r>
        <w:t xml:space="preserve"> доли отгрузки продукции (работ, услуг), произведенных собственными силами в аналогичном общереспубликанском показателе;</w:t>
      </w:r>
    </w:p>
    <w:p w:rsidR="007C25AF" w:rsidRDefault="007C25AF">
      <w:pPr>
        <w:pStyle w:val="ConsPlusNormal"/>
        <w:ind w:firstLine="540"/>
        <w:jc w:val="both"/>
      </w:pPr>
      <w:proofErr w:type="gramStart"/>
      <w:r>
        <w:t>динамику</w:t>
      </w:r>
      <w:proofErr w:type="gramEnd"/>
      <w:r>
        <w:t xml:space="preserve"> доли налоговых поступлений от специальных налоговых режимов в консолидированном бюджете Республики Коми.</w:t>
      </w:r>
    </w:p>
    <w:p w:rsidR="007C25AF" w:rsidRDefault="007C25AF">
      <w:pPr>
        <w:pStyle w:val="ConsPlusNormal"/>
        <w:ind w:firstLine="540"/>
        <w:jc w:val="both"/>
      </w:pPr>
      <w:r>
        <w:t>Прогнозные значения основных комплексных показателей приведены в таблице:</w:t>
      </w:r>
    </w:p>
    <w:p w:rsidR="007C25AF" w:rsidRDefault="007C25AF">
      <w:pPr>
        <w:sectPr w:rsidR="007C25AF" w:rsidSect="00AE41E7">
          <w:pgSz w:w="11906" w:h="16838"/>
          <w:pgMar w:top="1134" w:right="850" w:bottom="1134" w:left="1701" w:header="708" w:footer="708" w:gutter="0"/>
          <w:cols w:space="708"/>
          <w:docGrid w:linePitch="360"/>
        </w:sectPr>
      </w:pPr>
    </w:p>
    <w:p w:rsidR="007C25AF" w:rsidRDefault="007C25A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417"/>
        <w:gridCol w:w="1417"/>
        <w:gridCol w:w="1417"/>
      </w:tblGrid>
      <w:tr w:rsidR="007C25AF">
        <w:tc>
          <w:tcPr>
            <w:tcW w:w="5386" w:type="dxa"/>
          </w:tcPr>
          <w:p w:rsidR="007C25AF" w:rsidRDefault="007C25AF">
            <w:pPr>
              <w:pStyle w:val="ConsPlusNormal"/>
              <w:jc w:val="center"/>
            </w:pPr>
            <w:r>
              <w:t>Показатели</w:t>
            </w:r>
          </w:p>
        </w:tc>
        <w:tc>
          <w:tcPr>
            <w:tcW w:w="1417" w:type="dxa"/>
          </w:tcPr>
          <w:p w:rsidR="007C25AF" w:rsidRDefault="007C25AF">
            <w:pPr>
              <w:pStyle w:val="ConsPlusNormal"/>
              <w:jc w:val="center"/>
            </w:pPr>
            <w:r>
              <w:t>I этап</w:t>
            </w:r>
          </w:p>
        </w:tc>
        <w:tc>
          <w:tcPr>
            <w:tcW w:w="1417" w:type="dxa"/>
          </w:tcPr>
          <w:p w:rsidR="007C25AF" w:rsidRDefault="007C25AF">
            <w:pPr>
              <w:pStyle w:val="ConsPlusNormal"/>
              <w:jc w:val="center"/>
            </w:pPr>
            <w:r>
              <w:t>II этап</w:t>
            </w:r>
          </w:p>
        </w:tc>
        <w:tc>
          <w:tcPr>
            <w:tcW w:w="1417" w:type="dxa"/>
          </w:tcPr>
          <w:p w:rsidR="007C25AF" w:rsidRDefault="007C25AF">
            <w:pPr>
              <w:pStyle w:val="ConsPlusNormal"/>
              <w:jc w:val="center"/>
            </w:pPr>
            <w:r>
              <w:t>III этап</w:t>
            </w:r>
          </w:p>
        </w:tc>
      </w:tr>
      <w:tr w:rsidR="007C25AF">
        <w:tc>
          <w:tcPr>
            <w:tcW w:w="5386" w:type="dxa"/>
          </w:tcPr>
          <w:p w:rsidR="007C25AF" w:rsidRDefault="007C25AF">
            <w:pPr>
              <w:pStyle w:val="ConsPlusNormal"/>
              <w:jc w:val="both"/>
            </w:pPr>
            <w:r>
              <w:t>Число субъектов малого и среднего предпринимательства в Республике Коми, (тыс. ед.)</w:t>
            </w:r>
          </w:p>
        </w:tc>
        <w:tc>
          <w:tcPr>
            <w:tcW w:w="1417" w:type="dxa"/>
          </w:tcPr>
          <w:p w:rsidR="007C25AF" w:rsidRDefault="007C25AF">
            <w:pPr>
              <w:pStyle w:val="ConsPlusNormal"/>
              <w:jc w:val="center"/>
            </w:pPr>
            <w:r>
              <w:t>38 - 40</w:t>
            </w:r>
          </w:p>
        </w:tc>
        <w:tc>
          <w:tcPr>
            <w:tcW w:w="1417" w:type="dxa"/>
          </w:tcPr>
          <w:p w:rsidR="007C25AF" w:rsidRDefault="007C25AF">
            <w:pPr>
              <w:pStyle w:val="ConsPlusNormal"/>
              <w:jc w:val="center"/>
            </w:pPr>
            <w:r>
              <w:t>39 - 42</w:t>
            </w:r>
          </w:p>
        </w:tc>
        <w:tc>
          <w:tcPr>
            <w:tcW w:w="1417" w:type="dxa"/>
          </w:tcPr>
          <w:p w:rsidR="007C25AF" w:rsidRDefault="007C25AF">
            <w:pPr>
              <w:pStyle w:val="ConsPlusNormal"/>
              <w:jc w:val="center"/>
            </w:pPr>
            <w:r>
              <w:t>41 - 45</w:t>
            </w:r>
          </w:p>
        </w:tc>
      </w:tr>
      <w:tr w:rsidR="007C25AF">
        <w:tc>
          <w:tcPr>
            <w:tcW w:w="5386" w:type="dxa"/>
          </w:tcPr>
          <w:p w:rsidR="007C25AF" w:rsidRDefault="007C25AF">
            <w:pPr>
              <w:pStyle w:val="ConsPlusNormal"/>
              <w:jc w:val="both"/>
            </w:pPr>
            <w:r>
              <w:t>Средняя численность занятых на малых и средних предприятиях, в том числе занятых на условиях совместительства и по общегражданским договорам, и численность индивидуальных предпринимателей (тыс. чел.)</w:t>
            </w:r>
          </w:p>
        </w:tc>
        <w:tc>
          <w:tcPr>
            <w:tcW w:w="1417" w:type="dxa"/>
          </w:tcPr>
          <w:p w:rsidR="007C25AF" w:rsidRDefault="007C25AF">
            <w:pPr>
              <w:pStyle w:val="ConsPlusNormal"/>
              <w:jc w:val="center"/>
            </w:pPr>
            <w:r>
              <w:t>119 - 120</w:t>
            </w:r>
          </w:p>
        </w:tc>
        <w:tc>
          <w:tcPr>
            <w:tcW w:w="1417" w:type="dxa"/>
          </w:tcPr>
          <w:p w:rsidR="007C25AF" w:rsidRDefault="007C25AF">
            <w:pPr>
              <w:pStyle w:val="ConsPlusNormal"/>
              <w:jc w:val="center"/>
            </w:pPr>
            <w:r>
              <w:t>120 - 125</w:t>
            </w:r>
          </w:p>
        </w:tc>
        <w:tc>
          <w:tcPr>
            <w:tcW w:w="1417" w:type="dxa"/>
          </w:tcPr>
          <w:p w:rsidR="007C25AF" w:rsidRDefault="007C25AF">
            <w:pPr>
              <w:pStyle w:val="ConsPlusNormal"/>
              <w:jc w:val="center"/>
            </w:pPr>
            <w:r>
              <w:t>125 - 135</w:t>
            </w:r>
          </w:p>
        </w:tc>
      </w:tr>
      <w:tr w:rsidR="007C25AF">
        <w:tc>
          <w:tcPr>
            <w:tcW w:w="5386" w:type="dxa"/>
          </w:tcPr>
          <w:p w:rsidR="007C25AF" w:rsidRDefault="007C25AF">
            <w:pPr>
              <w:pStyle w:val="ConsPlusNormal"/>
              <w:jc w:val="both"/>
            </w:pPr>
            <w:r>
              <w:t>Доля малого предпринимательства в валовом региональном продукте Республики Коми (процент)</w:t>
            </w:r>
          </w:p>
        </w:tc>
        <w:tc>
          <w:tcPr>
            <w:tcW w:w="1417" w:type="dxa"/>
          </w:tcPr>
          <w:p w:rsidR="007C25AF" w:rsidRDefault="007C25AF">
            <w:pPr>
              <w:pStyle w:val="ConsPlusNormal"/>
              <w:jc w:val="center"/>
            </w:pPr>
            <w:r>
              <w:t>11 - 12</w:t>
            </w:r>
          </w:p>
        </w:tc>
        <w:tc>
          <w:tcPr>
            <w:tcW w:w="1417" w:type="dxa"/>
          </w:tcPr>
          <w:p w:rsidR="007C25AF" w:rsidRDefault="007C25AF">
            <w:pPr>
              <w:pStyle w:val="ConsPlusNormal"/>
              <w:jc w:val="center"/>
            </w:pPr>
            <w:r>
              <w:t>12 - 13</w:t>
            </w:r>
          </w:p>
        </w:tc>
        <w:tc>
          <w:tcPr>
            <w:tcW w:w="1417" w:type="dxa"/>
          </w:tcPr>
          <w:p w:rsidR="007C25AF" w:rsidRDefault="007C25AF">
            <w:pPr>
              <w:pStyle w:val="ConsPlusNormal"/>
              <w:jc w:val="center"/>
            </w:pPr>
            <w:r>
              <w:t>15 - 18</w:t>
            </w:r>
          </w:p>
        </w:tc>
      </w:tr>
      <w:tr w:rsidR="007C25AF">
        <w:tc>
          <w:tcPr>
            <w:tcW w:w="5386" w:type="dxa"/>
          </w:tcPr>
          <w:p w:rsidR="007C25AF" w:rsidRDefault="007C25AF">
            <w:pPr>
              <w:pStyle w:val="ConsPlusNormal"/>
              <w:jc w:val="both"/>
            </w:pPr>
            <w:r>
              <w:t>Доля инвестиций малых и средних предприятий в основной капитал в общем объеме инвестиций в основной капитал по Республике Коми (процент)</w:t>
            </w:r>
          </w:p>
        </w:tc>
        <w:tc>
          <w:tcPr>
            <w:tcW w:w="1417" w:type="dxa"/>
          </w:tcPr>
          <w:p w:rsidR="007C25AF" w:rsidRDefault="007C25AF">
            <w:pPr>
              <w:pStyle w:val="ConsPlusNormal"/>
              <w:jc w:val="center"/>
            </w:pPr>
            <w:r>
              <w:t>3 - 5</w:t>
            </w:r>
          </w:p>
        </w:tc>
        <w:tc>
          <w:tcPr>
            <w:tcW w:w="1417" w:type="dxa"/>
          </w:tcPr>
          <w:p w:rsidR="007C25AF" w:rsidRDefault="007C25AF">
            <w:pPr>
              <w:pStyle w:val="ConsPlusNormal"/>
              <w:jc w:val="center"/>
            </w:pPr>
            <w:r>
              <w:t>5 - 10</w:t>
            </w:r>
          </w:p>
        </w:tc>
        <w:tc>
          <w:tcPr>
            <w:tcW w:w="1417" w:type="dxa"/>
          </w:tcPr>
          <w:p w:rsidR="007C25AF" w:rsidRDefault="007C25AF">
            <w:pPr>
              <w:pStyle w:val="ConsPlusNormal"/>
              <w:jc w:val="center"/>
            </w:pPr>
            <w:r>
              <w:t>10 - 15</w:t>
            </w:r>
          </w:p>
        </w:tc>
      </w:tr>
      <w:tr w:rsidR="007C25AF">
        <w:tc>
          <w:tcPr>
            <w:tcW w:w="5386" w:type="dxa"/>
          </w:tcPr>
          <w:p w:rsidR="007C25AF" w:rsidRDefault="007C25AF">
            <w:pPr>
              <w:pStyle w:val="ConsPlusNormal"/>
              <w:jc w:val="both"/>
            </w:pPr>
            <w:r>
              <w:t>Доля оборота малых и средних предприятий в обороте организаций Республики Коми (процент)</w:t>
            </w:r>
          </w:p>
        </w:tc>
        <w:tc>
          <w:tcPr>
            <w:tcW w:w="1417" w:type="dxa"/>
          </w:tcPr>
          <w:p w:rsidR="007C25AF" w:rsidRDefault="007C25AF">
            <w:pPr>
              <w:pStyle w:val="ConsPlusNormal"/>
              <w:jc w:val="center"/>
            </w:pPr>
            <w:r>
              <w:t>23 - 24</w:t>
            </w:r>
          </w:p>
        </w:tc>
        <w:tc>
          <w:tcPr>
            <w:tcW w:w="1417" w:type="dxa"/>
          </w:tcPr>
          <w:p w:rsidR="007C25AF" w:rsidRDefault="007C25AF">
            <w:pPr>
              <w:pStyle w:val="ConsPlusNormal"/>
              <w:jc w:val="center"/>
            </w:pPr>
            <w:r>
              <w:t>24 - 26</w:t>
            </w:r>
          </w:p>
        </w:tc>
        <w:tc>
          <w:tcPr>
            <w:tcW w:w="1417" w:type="dxa"/>
          </w:tcPr>
          <w:p w:rsidR="007C25AF" w:rsidRDefault="007C25AF">
            <w:pPr>
              <w:pStyle w:val="ConsPlusNormal"/>
              <w:jc w:val="center"/>
            </w:pPr>
            <w:r>
              <w:t>27 - 30</w:t>
            </w:r>
          </w:p>
        </w:tc>
      </w:tr>
      <w:tr w:rsidR="007C25AF">
        <w:tc>
          <w:tcPr>
            <w:tcW w:w="5386" w:type="dxa"/>
          </w:tcPr>
          <w:p w:rsidR="007C25AF" w:rsidRDefault="007C25AF">
            <w:pPr>
              <w:pStyle w:val="ConsPlusNormal"/>
              <w:jc w:val="both"/>
            </w:pPr>
            <w:r>
              <w:t>Доля отгруженной продукции (работ, услуг) малых и средних предприятий в отгруженной продукции (работах, услугах) организаций Республики Коми (процент)</w:t>
            </w:r>
          </w:p>
        </w:tc>
        <w:tc>
          <w:tcPr>
            <w:tcW w:w="1417" w:type="dxa"/>
          </w:tcPr>
          <w:p w:rsidR="007C25AF" w:rsidRDefault="007C25AF">
            <w:pPr>
              <w:pStyle w:val="ConsPlusNormal"/>
              <w:jc w:val="center"/>
            </w:pPr>
            <w:r>
              <w:t>15 - 16</w:t>
            </w:r>
          </w:p>
        </w:tc>
        <w:tc>
          <w:tcPr>
            <w:tcW w:w="1417" w:type="dxa"/>
          </w:tcPr>
          <w:p w:rsidR="007C25AF" w:rsidRDefault="007C25AF">
            <w:pPr>
              <w:pStyle w:val="ConsPlusNormal"/>
              <w:jc w:val="center"/>
            </w:pPr>
            <w:r>
              <w:t>16 - 20</w:t>
            </w:r>
          </w:p>
        </w:tc>
        <w:tc>
          <w:tcPr>
            <w:tcW w:w="1417" w:type="dxa"/>
          </w:tcPr>
          <w:p w:rsidR="007C25AF" w:rsidRDefault="007C25AF">
            <w:pPr>
              <w:pStyle w:val="ConsPlusNormal"/>
              <w:jc w:val="center"/>
            </w:pPr>
            <w:r>
              <w:t>20 - 25</w:t>
            </w:r>
          </w:p>
        </w:tc>
      </w:tr>
      <w:tr w:rsidR="007C25AF">
        <w:tc>
          <w:tcPr>
            <w:tcW w:w="5386" w:type="dxa"/>
          </w:tcPr>
          <w:p w:rsidR="007C25AF" w:rsidRDefault="007C25AF">
            <w:pPr>
              <w:pStyle w:val="ConsPlusNormal"/>
              <w:jc w:val="both"/>
            </w:pPr>
            <w:r>
              <w:t>Доля налоговых поступлений от специальных налоговых режимов в консолидированном бюджете Республики Коми (процент)</w:t>
            </w:r>
          </w:p>
        </w:tc>
        <w:tc>
          <w:tcPr>
            <w:tcW w:w="1417" w:type="dxa"/>
          </w:tcPr>
          <w:p w:rsidR="007C25AF" w:rsidRDefault="007C25AF">
            <w:pPr>
              <w:pStyle w:val="ConsPlusNormal"/>
              <w:jc w:val="center"/>
            </w:pPr>
            <w:r>
              <w:t>3,5 - 4</w:t>
            </w:r>
          </w:p>
        </w:tc>
        <w:tc>
          <w:tcPr>
            <w:tcW w:w="1417" w:type="dxa"/>
          </w:tcPr>
          <w:p w:rsidR="007C25AF" w:rsidRDefault="007C25AF">
            <w:pPr>
              <w:pStyle w:val="ConsPlusNormal"/>
              <w:jc w:val="center"/>
            </w:pPr>
            <w:r>
              <w:t>4 - 5</w:t>
            </w:r>
          </w:p>
        </w:tc>
        <w:tc>
          <w:tcPr>
            <w:tcW w:w="1417" w:type="dxa"/>
          </w:tcPr>
          <w:p w:rsidR="007C25AF" w:rsidRDefault="007C25AF">
            <w:pPr>
              <w:pStyle w:val="ConsPlusNormal"/>
              <w:jc w:val="center"/>
            </w:pPr>
            <w:r>
              <w:t>5 - 6</w:t>
            </w:r>
          </w:p>
        </w:tc>
      </w:tr>
    </w:tbl>
    <w:p w:rsidR="007C25AF" w:rsidRDefault="007C25AF">
      <w:pPr>
        <w:pStyle w:val="ConsPlusNormal"/>
      </w:pPr>
    </w:p>
    <w:p w:rsidR="007C25AF" w:rsidRDefault="007C25AF">
      <w:pPr>
        <w:pStyle w:val="ConsPlusNormal"/>
      </w:pPr>
    </w:p>
    <w:p w:rsidR="007C25AF" w:rsidRDefault="007C25AF">
      <w:pPr>
        <w:pStyle w:val="ConsPlusNormal"/>
        <w:pBdr>
          <w:top w:val="single" w:sz="6" w:space="0" w:color="auto"/>
        </w:pBdr>
        <w:spacing w:before="100" w:after="100"/>
        <w:jc w:val="both"/>
        <w:rPr>
          <w:sz w:val="2"/>
          <w:szCs w:val="2"/>
        </w:rPr>
      </w:pPr>
    </w:p>
    <w:p w:rsidR="003C5536" w:rsidRDefault="003C5536">
      <w:bookmarkStart w:id="1" w:name="_GoBack"/>
      <w:bookmarkEnd w:id="1"/>
    </w:p>
    <w:sectPr w:rsidR="003C5536" w:rsidSect="008069A9">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AF"/>
    <w:rsid w:val="003C5536"/>
    <w:rsid w:val="007C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4229D-AEFF-44BF-BDB3-4D878D87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5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25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25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763C9CC4679376F418EF617809214154421AC6E0AE1687D4E3184B5AF74FDE32CEI" TargetMode="External"/><Relationship Id="rId13" Type="http://schemas.openxmlformats.org/officeDocument/2006/relationships/hyperlink" Target="consultantplus://offline/ref=D5763C9CC4679376F418F16C6E657F45534E4CC3E8A115D98FBC43160DFE458969B7579E5B21571632C0I" TargetMode="External"/><Relationship Id="rId18" Type="http://schemas.openxmlformats.org/officeDocument/2006/relationships/hyperlink" Target="consultantplus://offline/ref=D5763C9CC4679376F418F16C6E657F45534E4CC3E8A115D98FBC43160DFE458969B7579E5B20531132C5I" TargetMode="External"/><Relationship Id="rId26" Type="http://schemas.openxmlformats.org/officeDocument/2006/relationships/hyperlink" Target="consultantplus://offline/ref=D5763C9CC4679376F418F16C6E657F45534E4CC3E8A115D98FBC43160DFE458969B7579E5B23501532C7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5763C9CC4679376F418F16C6E657F45534E4CC3E8A115D98FBC43160DFE458969B7579E5A20571032C8I" TargetMode="External"/><Relationship Id="rId34" Type="http://schemas.openxmlformats.org/officeDocument/2006/relationships/hyperlink" Target="consultantplus://offline/ref=D5763C9CC4679376F418F16C6E657F45534E4CC3E8A115D98FBC43160DFE458969B7579E5B22561532C7I" TargetMode="External"/><Relationship Id="rId7" Type="http://schemas.openxmlformats.org/officeDocument/2006/relationships/hyperlink" Target="consultantplus://offline/ref=D5763C9CC4679376F418F16C6E657F45534145CCE1AA15D98FBC43160D3FCEI" TargetMode="External"/><Relationship Id="rId12" Type="http://schemas.openxmlformats.org/officeDocument/2006/relationships/hyperlink" Target="consultantplus://offline/ref=D5763C9CC4679376F418F16C6E657F45534E4CC3E8A115D98FBC43160D3FCEI" TargetMode="External"/><Relationship Id="rId17" Type="http://schemas.openxmlformats.org/officeDocument/2006/relationships/hyperlink" Target="consultantplus://offline/ref=D5763C9CC4679376F418F16C6E657F45534E4CC3E8A115D98FBC43160DFE458969B7579E5B20531732C8I" TargetMode="External"/><Relationship Id="rId25" Type="http://schemas.openxmlformats.org/officeDocument/2006/relationships/hyperlink" Target="consultantplus://offline/ref=D5763C9CC4679376F418F16C6E657F45534E4CC3E8A115D98FBC43160DFE458969B7579E5A25541232C9I" TargetMode="External"/><Relationship Id="rId33" Type="http://schemas.openxmlformats.org/officeDocument/2006/relationships/hyperlink" Target="consultantplus://offline/ref=D5763C9CC4679376F418F16C6E657F45534E4CC3E8A115D98FBC43160DFE458969B7579E5B22561532C2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5763C9CC4679376F418F16C6E657F45534E4CC3E8A115D98FBC43160DFE458969B7579E5B21551232C5I" TargetMode="External"/><Relationship Id="rId20" Type="http://schemas.openxmlformats.org/officeDocument/2006/relationships/hyperlink" Target="consultantplus://offline/ref=D5763C9CC4679376F418F16C6E657F45534E4CC3E8A115D98FBC43160DFE458969B7579E5B23541432C2I" TargetMode="External"/><Relationship Id="rId29" Type="http://schemas.openxmlformats.org/officeDocument/2006/relationships/hyperlink" Target="consultantplus://offline/ref=D5763C9CC4679376F418F16C6E657F45534E4CC3E8A115D98FBC43160DFE458969B7579E5B23501032C3I" TargetMode="External"/><Relationship Id="rId1" Type="http://schemas.openxmlformats.org/officeDocument/2006/relationships/styles" Target="styles.xml"/><Relationship Id="rId6" Type="http://schemas.openxmlformats.org/officeDocument/2006/relationships/hyperlink" Target="consultantplus://offline/ref=D5763C9CC4679376F418EF617809214154421AC6E1AC1D8CD0E3184B5AF74FDE2EF80EDC1F2C5717212CBA3DC4I" TargetMode="External"/><Relationship Id="rId11" Type="http://schemas.openxmlformats.org/officeDocument/2006/relationships/hyperlink" Target="consultantplus://offline/ref=D5763C9CC4679376F418F16C6E657F45534145CCE1AA15D98FBC43160D3FCEI" TargetMode="External"/><Relationship Id="rId24" Type="http://schemas.openxmlformats.org/officeDocument/2006/relationships/hyperlink" Target="consultantplus://offline/ref=D5763C9CC4679376F418F16C6E657F45534E4CC3E8A115D98FBC43160DFE458969B7579E5B23551132C3I" TargetMode="External"/><Relationship Id="rId32" Type="http://schemas.openxmlformats.org/officeDocument/2006/relationships/hyperlink" Target="consultantplus://offline/ref=D5763C9CC4679376F418F16C6E657F45534E4CC3E8A115D98FBC43160DFE458969B7579E5B22561532C0I" TargetMode="External"/><Relationship Id="rId37" Type="http://schemas.openxmlformats.org/officeDocument/2006/relationships/hyperlink" Target="consultantplus://offline/ref=D5763C9CC4679376F418EF617809214154421AC6E9A81D8EDBE1454152AE43DC29F751CB18655B16212FBADD33C4I" TargetMode="External"/><Relationship Id="rId5" Type="http://schemas.openxmlformats.org/officeDocument/2006/relationships/hyperlink" Target="consultantplus://offline/ref=D5763C9CC4679376F418EF617809214154421AC6E1AC1D8CD0E3184B5AF74FDE2EF80EDC1F2C5717212CBA3DCBI" TargetMode="External"/><Relationship Id="rId15" Type="http://schemas.openxmlformats.org/officeDocument/2006/relationships/hyperlink" Target="consultantplus://offline/ref=D5763C9CC4679376F418F16C6E657F45534E4CC3E8A115D98FBC43160DFE458969B7579E5B21541432C0I" TargetMode="External"/><Relationship Id="rId23" Type="http://schemas.openxmlformats.org/officeDocument/2006/relationships/hyperlink" Target="consultantplus://offline/ref=D5763C9CC4679376F418F16C6E657F45534E4CC3E8A115D98FBC43160DFE458969B7579E5B23541132C8I" TargetMode="External"/><Relationship Id="rId28" Type="http://schemas.openxmlformats.org/officeDocument/2006/relationships/hyperlink" Target="consultantplus://offline/ref=D5763C9CC4679376F418F16C6E657F45534E4CC3E8A115D98FBC43160DFE458969B7579E5B23501432C3I" TargetMode="External"/><Relationship Id="rId36" Type="http://schemas.openxmlformats.org/officeDocument/2006/relationships/hyperlink" Target="consultantplus://offline/ref=D5763C9CC4679376F418EF617809214154421AC6E1AC1D8CD0E3184B5AF74FDE2EF80EDC1F2C5717212CBA3DC5I" TargetMode="External"/><Relationship Id="rId10" Type="http://schemas.openxmlformats.org/officeDocument/2006/relationships/hyperlink" Target="consultantplus://offline/ref=D5763C9CC4679376F418EF617809214154421AC6E9A81D8EDBE1454152AE43DC29F751CB18655B16212FBADD33C4I" TargetMode="External"/><Relationship Id="rId19" Type="http://schemas.openxmlformats.org/officeDocument/2006/relationships/hyperlink" Target="consultantplus://offline/ref=D5763C9CC4679376F418F16C6E657F45534E4CC3E8A115D98FBC43160DFE458969B7579E5B20501332C6I" TargetMode="External"/><Relationship Id="rId31" Type="http://schemas.openxmlformats.org/officeDocument/2006/relationships/hyperlink" Target="consultantplus://offline/ref=D5763C9CC4679376F418F16C6E657F45534E4CC3E8A115D98FBC43160DFE458969B7579E5B235F1232C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5763C9CC4679376F418EF617809214154421AC6E9A81D8EDBE1454152AE43DC293FC7I" TargetMode="External"/><Relationship Id="rId14" Type="http://schemas.openxmlformats.org/officeDocument/2006/relationships/hyperlink" Target="consultantplus://offline/ref=D5763C9CC4679376F418F16C6E657F45534E4CC3E8A115D98FBC43160DFE458969B7579E5B21541732C0I" TargetMode="External"/><Relationship Id="rId22" Type="http://schemas.openxmlformats.org/officeDocument/2006/relationships/hyperlink" Target="consultantplus://offline/ref=D5763C9CC4679376F418F16C6E657F45534E4CC3E8A115D98FBC43160DFE458969B7579E5B23541232C0I" TargetMode="External"/><Relationship Id="rId27" Type="http://schemas.openxmlformats.org/officeDocument/2006/relationships/hyperlink" Target="consultantplus://offline/ref=D5763C9CC4679376F418F16C6E657F45534E4CC3E8A115D98FBC43160DFE458969B7579E5B23501432C1I" TargetMode="External"/><Relationship Id="rId30" Type="http://schemas.openxmlformats.org/officeDocument/2006/relationships/hyperlink" Target="consultantplus://offline/ref=D5763C9CC4679376F418F16C6E657F45534E4CC3E8A115D98FBC43160DFE458969B7579E5B23501332C5I" TargetMode="External"/><Relationship Id="rId35" Type="http://schemas.openxmlformats.org/officeDocument/2006/relationships/hyperlink" Target="consultantplus://offline/ref=D5763C9CC4679376F418F16C6E657F45534145CCE1AA15D98FBC43160D3FC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1</cp:revision>
  <dcterms:created xsi:type="dcterms:W3CDTF">2015-10-29T08:02:00Z</dcterms:created>
  <dcterms:modified xsi:type="dcterms:W3CDTF">2015-10-29T08:03:00Z</dcterms:modified>
</cp:coreProperties>
</file>